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CE4A6" w14:textId="77777777" w:rsidR="00351CAF" w:rsidRPr="00873995" w:rsidRDefault="00351CAF" w:rsidP="00351CAF">
      <w:pPr>
        <w:suppressAutoHyphens/>
        <w:jc w:val="center"/>
        <w:rPr>
          <w:b/>
          <w:sz w:val="24"/>
          <w:u w:val="single"/>
        </w:rPr>
      </w:pPr>
      <w:r w:rsidRPr="00873995">
        <w:rPr>
          <w:b/>
          <w:sz w:val="24"/>
          <w:u w:val="single"/>
        </w:rPr>
        <w:t>WSTĘPNY KWESTIONARIUSZ OCENY IMPORTERA</w:t>
      </w:r>
    </w:p>
    <w:p w14:paraId="090C9963" w14:textId="77777777" w:rsidR="00351CAF" w:rsidRPr="00873995" w:rsidRDefault="00351CAF" w:rsidP="00351CAF">
      <w:pPr>
        <w:suppressAutoHyphens/>
        <w:jc w:val="center"/>
        <w:rPr>
          <w:b/>
          <w:sz w:val="24"/>
        </w:rPr>
      </w:pPr>
      <w:r w:rsidRPr="00873995">
        <w:rPr>
          <w:b/>
          <w:sz w:val="24"/>
        </w:rPr>
        <w:t>(dotyczy także innych wnioskodawców nie będących producentami wyrobów)</w:t>
      </w:r>
    </w:p>
    <w:p w14:paraId="43651FB7" w14:textId="77777777" w:rsidR="00351CAF" w:rsidRPr="00873995" w:rsidRDefault="00351CAF" w:rsidP="00351CAF">
      <w:pPr>
        <w:suppressAutoHyphens/>
        <w:jc w:val="center"/>
        <w:rPr>
          <w:b/>
          <w:sz w:val="24"/>
        </w:rPr>
      </w:pPr>
    </w:p>
    <w:p w14:paraId="197E8487" w14:textId="77777777" w:rsidR="00351CAF" w:rsidRPr="00873995" w:rsidRDefault="00351CAF" w:rsidP="00351CAF">
      <w:pPr>
        <w:suppressAutoHyphens/>
        <w:jc w:val="both"/>
        <w:rPr>
          <w:sz w:val="24"/>
        </w:rPr>
      </w:pPr>
      <w:r w:rsidRPr="00873995">
        <w:t>Kwestionariusz powinien być wypełniony i złożony razem z formularzem wniosku. Wnioskodawca wypełnia jeden kwestionariusz, niezależnie od ilości składanych wniosków. Informacje podane w kwestionariuszu traktowane są jako poufne. W razie braku miejsca w rubryce należy dołączyć dodatkową kartkę. Dopuszcza się inną formę graficzną kwestionariusza.</w:t>
      </w:r>
    </w:p>
    <w:p w14:paraId="25AEE8BD" w14:textId="77777777" w:rsidR="00351CAF" w:rsidRPr="00873995" w:rsidRDefault="00351CAF" w:rsidP="00351CAF">
      <w:pPr>
        <w:suppressAutoHyphens/>
        <w:rPr>
          <w:sz w:val="16"/>
        </w:rPr>
      </w:pPr>
    </w:p>
    <w:p w14:paraId="42236F41" w14:textId="77777777" w:rsidR="00351CAF" w:rsidRPr="00873995" w:rsidRDefault="00351CAF" w:rsidP="00351CAF">
      <w:pPr>
        <w:suppressAutoHyphens/>
        <w:rPr>
          <w:sz w:val="24"/>
        </w:rPr>
      </w:pPr>
      <w:r w:rsidRPr="00873995">
        <w:rPr>
          <w:b/>
          <w:sz w:val="24"/>
        </w:rPr>
        <w:t>1. Informacje wstępne</w:t>
      </w:r>
    </w:p>
    <w:p w14:paraId="646FED39" w14:textId="77777777" w:rsidR="00351CAF" w:rsidRPr="00873995" w:rsidRDefault="00351CAF" w:rsidP="00351CAF">
      <w:pPr>
        <w:suppressAutoHyphens/>
        <w:rPr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351CAF" w:rsidRPr="00873995" w14:paraId="4EC7BDCE" w14:textId="77777777" w:rsidTr="007624E0">
        <w:tblPrEx>
          <w:tblCellMar>
            <w:top w:w="0" w:type="dxa"/>
            <w:bottom w:w="0" w:type="dxa"/>
          </w:tblCellMar>
        </w:tblPrEx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EC9107" w14:textId="77777777" w:rsidR="00351CAF" w:rsidRPr="00873995" w:rsidRDefault="00351CAF" w:rsidP="00351CAF">
            <w:pPr>
              <w:numPr>
                <w:ilvl w:val="0"/>
                <w:numId w:val="7"/>
              </w:numPr>
              <w:suppressAutoHyphens/>
            </w:pPr>
            <w:r w:rsidRPr="00873995">
              <w:t>Nazwa i adres wnioskodawcy</w:t>
            </w:r>
          </w:p>
          <w:p w14:paraId="728493E7" w14:textId="77777777" w:rsidR="00351CAF" w:rsidRPr="00873995" w:rsidRDefault="00351CAF" w:rsidP="007624E0">
            <w:pPr>
              <w:suppressAutoHyphens/>
            </w:pPr>
          </w:p>
          <w:p w14:paraId="632B075E" w14:textId="77777777" w:rsidR="00351CAF" w:rsidRPr="00873995" w:rsidRDefault="00351CAF" w:rsidP="007624E0">
            <w:pPr>
              <w:suppressAutoHyphens/>
            </w:pPr>
          </w:p>
          <w:p w14:paraId="04C68422" w14:textId="77777777" w:rsidR="00351CAF" w:rsidRPr="00873995" w:rsidRDefault="00351CAF" w:rsidP="007624E0">
            <w:pPr>
              <w:suppressAutoHyphens/>
            </w:pPr>
          </w:p>
        </w:tc>
      </w:tr>
      <w:tr w:rsidR="00351CAF" w:rsidRPr="00873995" w14:paraId="4724BFC7" w14:textId="77777777" w:rsidTr="007624E0">
        <w:tblPrEx>
          <w:tblCellMar>
            <w:top w:w="0" w:type="dxa"/>
            <w:bottom w:w="0" w:type="dxa"/>
          </w:tblCellMar>
        </w:tblPrEx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C95D2D" w14:textId="77777777" w:rsidR="00351CAF" w:rsidRPr="00873995" w:rsidRDefault="00351CAF" w:rsidP="007624E0">
            <w:pPr>
              <w:suppressAutoHyphens/>
              <w:rPr>
                <w:sz w:val="24"/>
              </w:rPr>
            </w:pPr>
            <w:r w:rsidRPr="00873995">
              <w:t>1.2 Nazwa i adres producenta opakowań:</w:t>
            </w:r>
          </w:p>
          <w:p w14:paraId="4B088347" w14:textId="77777777" w:rsidR="00351CAF" w:rsidRPr="00873995" w:rsidRDefault="00351CAF" w:rsidP="007624E0">
            <w:pPr>
              <w:suppressAutoHyphens/>
              <w:rPr>
                <w:sz w:val="24"/>
              </w:rPr>
            </w:pPr>
          </w:p>
          <w:p w14:paraId="20A12545" w14:textId="77777777" w:rsidR="00351CAF" w:rsidRPr="00873995" w:rsidRDefault="00351CAF" w:rsidP="007624E0">
            <w:pPr>
              <w:suppressAutoHyphens/>
              <w:rPr>
                <w:sz w:val="24"/>
              </w:rPr>
            </w:pPr>
          </w:p>
          <w:p w14:paraId="611F7FD0" w14:textId="77777777" w:rsidR="00351CAF" w:rsidRPr="00873995" w:rsidRDefault="00351CAF" w:rsidP="007624E0">
            <w:pPr>
              <w:suppressAutoHyphens/>
              <w:rPr>
                <w:sz w:val="24"/>
              </w:rPr>
            </w:pPr>
          </w:p>
          <w:p w14:paraId="10772DCD" w14:textId="77777777" w:rsidR="00351CAF" w:rsidRPr="00873995" w:rsidRDefault="00351CAF" w:rsidP="007624E0">
            <w:pPr>
              <w:suppressAutoHyphens/>
              <w:rPr>
                <w:sz w:val="24"/>
              </w:rPr>
            </w:pPr>
          </w:p>
        </w:tc>
      </w:tr>
      <w:tr w:rsidR="00351CAF" w:rsidRPr="00873995" w14:paraId="5D75AA86" w14:textId="77777777" w:rsidTr="007624E0">
        <w:tblPrEx>
          <w:tblCellMar>
            <w:top w:w="0" w:type="dxa"/>
            <w:bottom w:w="0" w:type="dxa"/>
          </w:tblCellMar>
        </w:tblPrEx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DE18DF" w14:textId="77777777" w:rsidR="00351CAF" w:rsidRPr="00873995" w:rsidRDefault="00351CAF" w:rsidP="007624E0">
            <w:pPr>
              <w:suppressAutoHyphens/>
              <w:rPr>
                <w:sz w:val="24"/>
              </w:rPr>
            </w:pPr>
            <w:r w:rsidRPr="00873995">
              <w:t>1.3 Identyfikacja opakowań (wykazy wyrobów, katalogi, sposób znakowania wyrobów):</w:t>
            </w:r>
          </w:p>
          <w:p w14:paraId="4E6D0C36" w14:textId="77777777" w:rsidR="00351CAF" w:rsidRPr="00873995" w:rsidRDefault="00351CAF" w:rsidP="007624E0">
            <w:pPr>
              <w:suppressAutoHyphens/>
              <w:rPr>
                <w:sz w:val="24"/>
              </w:rPr>
            </w:pPr>
          </w:p>
          <w:p w14:paraId="487A4E5B" w14:textId="77777777" w:rsidR="00351CAF" w:rsidRPr="00873995" w:rsidRDefault="00351CAF" w:rsidP="007624E0">
            <w:pPr>
              <w:suppressAutoHyphens/>
              <w:rPr>
                <w:sz w:val="24"/>
              </w:rPr>
            </w:pPr>
          </w:p>
          <w:p w14:paraId="171CD1A0" w14:textId="77777777" w:rsidR="00351CAF" w:rsidRPr="00873995" w:rsidRDefault="00351CAF" w:rsidP="007624E0">
            <w:pPr>
              <w:suppressAutoHyphens/>
              <w:rPr>
                <w:sz w:val="24"/>
              </w:rPr>
            </w:pPr>
          </w:p>
          <w:p w14:paraId="47A2B56D" w14:textId="77777777" w:rsidR="00351CAF" w:rsidRPr="00873995" w:rsidRDefault="00351CAF" w:rsidP="007624E0">
            <w:pPr>
              <w:suppressAutoHyphens/>
              <w:rPr>
                <w:sz w:val="24"/>
              </w:rPr>
            </w:pPr>
          </w:p>
          <w:p w14:paraId="4816E951" w14:textId="77777777" w:rsidR="00351CAF" w:rsidRPr="00873995" w:rsidRDefault="00351CAF" w:rsidP="007624E0">
            <w:pPr>
              <w:suppressAutoHyphens/>
              <w:rPr>
                <w:sz w:val="24"/>
              </w:rPr>
            </w:pPr>
          </w:p>
          <w:p w14:paraId="3201B6A5" w14:textId="77777777" w:rsidR="00351CAF" w:rsidRPr="00873995" w:rsidRDefault="00351CAF" w:rsidP="007624E0">
            <w:pPr>
              <w:suppressAutoHyphens/>
              <w:rPr>
                <w:sz w:val="24"/>
              </w:rPr>
            </w:pPr>
          </w:p>
          <w:p w14:paraId="06C8B934" w14:textId="77777777" w:rsidR="00351CAF" w:rsidRPr="00873995" w:rsidRDefault="00351CAF" w:rsidP="007624E0">
            <w:pPr>
              <w:suppressAutoHyphens/>
              <w:rPr>
                <w:sz w:val="24"/>
              </w:rPr>
            </w:pPr>
          </w:p>
        </w:tc>
      </w:tr>
      <w:tr w:rsidR="00351CAF" w:rsidRPr="00873995" w14:paraId="25334B0D" w14:textId="77777777" w:rsidTr="007624E0">
        <w:tblPrEx>
          <w:tblCellMar>
            <w:top w:w="0" w:type="dxa"/>
            <w:bottom w:w="0" w:type="dxa"/>
          </w:tblCellMar>
        </w:tblPrEx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1BBE16" w14:textId="77777777" w:rsidR="00351CAF" w:rsidRPr="00873995" w:rsidRDefault="00351CAF" w:rsidP="007624E0">
            <w:pPr>
              <w:suppressAutoHyphens/>
              <w:rPr>
                <w:sz w:val="24"/>
              </w:rPr>
            </w:pPr>
            <w:r w:rsidRPr="00873995">
              <w:t>1.4 Wielkość planowanego rocznego importu:</w:t>
            </w:r>
          </w:p>
          <w:p w14:paraId="7157F894" w14:textId="77777777" w:rsidR="00351CAF" w:rsidRPr="00873995" w:rsidRDefault="00351CAF" w:rsidP="007624E0">
            <w:pPr>
              <w:suppressAutoHyphens/>
              <w:rPr>
                <w:sz w:val="24"/>
              </w:rPr>
            </w:pPr>
          </w:p>
          <w:p w14:paraId="56E83482" w14:textId="77777777" w:rsidR="00351CAF" w:rsidRPr="00873995" w:rsidRDefault="00351CAF" w:rsidP="007624E0">
            <w:pPr>
              <w:suppressAutoHyphens/>
              <w:rPr>
                <w:sz w:val="24"/>
              </w:rPr>
            </w:pPr>
            <w:r w:rsidRPr="00873995">
              <w:t xml:space="preserve"> </w:t>
            </w:r>
          </w:p>
        </w:tc>
      </w:tr>
      <w:tr w:rsidR="00351CAF" w:rsidRPr="00873995" w14:paraId="1485A523" w14:textId="77777777" w:rsidTr="007624E0">
        <w:tblPrEx>
          <w:tblCellMar>
            <w:top w:w="0" w:type="dxa"/>
            <w:bottom w:w="0" w:type="dxa"/>
          </w:tblCellMar>
        </w:tblPrEx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D2F3CF" w14:textId="77777777" w:rsidR="00351CAF" w:rsidRPr="00873995" w:rsidRDefault="00351CAF" w:rsidP="007624E0">
            <w:pPr>
              <w:suppressAutoHyphens/>
              <w:rPr>
                <w:sz w:val="24"/>
              </w:rPr>
            </w:pPr>
            <w:r w:rsidRPr="00873995">
              <w:t>1.5 Czy importer posiada udokumentowany system zarządzania jakością?</w:t>
            </w:r>
          </w:p>
          <w:p w14:paraId="26E02DFC" w14:textId="77777777" w:rsidR="00351CAF" w:rsidRPr="00873995" w:rsidRDefault="00351CAF" w:rsidP="007624E0">
            <w:pPr>
              <w:suppressAutoHyphens/>
              <w:rPr>
                <w:sz w:val="24"/>
              </w:rPr>
            </w:pPr>
          </w:p>
          <w:p w14:paraId="0150D19A" w14:textId="77777777" w:rsidR="00351CAF" w:rsidRPr="00873995" w:rsidRDefault="00351CAF" w:rsidP="007624E0">
            <w:pPr>
              <w:suppressAutoHyphens/>
              <w:rPr>
                <w:sz w:val="24"/>
              </w:rPr>
            </w:pPr>
          </w:p>
        </w:tc>
      </w:tr>
    </w:tbl>
    <w:p w14:paraId="661CFF4A" w14:textId="77777777" w:rsidR="00351CAF" w:rsidRPr="00873995" w:rsidRDefault="00351CAF" w:rsidP="00351CAF">
      <w:pPr>
        <w:suppressAutoHyphens/>
        <w:rPr>
          <w:sz w:val="24"/>
        </w:rPr>
      </w:pPr>
    </w:p>
    <w:p w14:paraId="017A9B7B" w14:textId="77777777" w:rsidR="00351CAF" w:rsidRPr="00873995" w:rsidRDefault="00351CAF" w:rsidP="00351CAF">
      <w:pPr>
        <w:suppressAutoHyphens/>
        <w:rPr>
          <w:b/>
          <w:sz w:val="24"/>
        </w:rPr>
      </w:pPr>
      <w:r w:rsidRPr="00873995">
        <w:rPr>
          <w:b/>
          <w:sz w:val="24"/>
        </w:rPr>
        <w:t>2. Przegląd umowy</w:t>
      </w:r>
    </w:p>
    <w:p w14:paraId="57AB7488" w14:textId="77777777" w:rsidR="00351CAF" w:rsidRPr="00873995" w:rsidRDefault="00351CAF" w:rsidP="00351CAF">
      <w:pPr>
        <w:suppressAutoHyphens/>
        <w:rPr>
          <w:b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351CAF" w:rsidRPr="00873995" w14:paraId="51CE550C" w14:textId="77777777" w:rsidTr="007624E0">
        <w:tblPrEx>
          <w:tblCellMar>
            <w:top w:w="0" w:type="dxa"/>
            <w:bottom w:w="0" w:type="dxa"/>
          </w:tblCellMar>
        </w:tblPrEx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A25DBF" w14:textId="77777777" w:rsidR="00351CAF" w:rsidRPr="00873995" w:rsidRDefault="00351CAF" w:rsidP="007624E0">
            <w:pPr>
              <w:suppressAutoHyphens/>
              <w:rPr>
                <w:sz w:val="24"/>
              </w:rPr>
            </w:pPr>
            <w:r w:rsidRPr="00873995">
              <w:t>2.1 Czy istnieje formalna umowa między importerem a producentem wyrobu?</w:t>
            </w:r>
          </w:p>
          <w:p w14:paraId="5AF3539C" w14:textId="77777777" w:rsidR="00351CAF" w:rsidRPr="00873995" w:rsidRDefault="00351CAF" w:rsidP="007624E0">
            <w:pPr>
              <w:suppressAutoHyphens/>
              <w:rPr>
                <w:sz w:val="24"/>
              </w:rPr>
            </w:pPr>
          </w:p>
          <w:p w14:paraId="43DB5EBD" w14:textId="77777777" w:rsidR="00351CAF" w:rsidRPr="00873995" w:rsidRDefault="00351CAF" w:rsidP="007624E0">
            <w:pPr>
              <w:suppressAutoHyphens/>
              <w:rPr>
                <w:sz w:val="24"/>
              </w:rPr>
            </w:pPr>
          </w:p>
        </w:tc>
      </w:tr>
      <w:tr w:rsidR="00351CAF" w:rsidRPr="00873995" w14:paraId="4A9E85A5" w14:textId="77777777" w:rsidTr="007624E0">
        <w:tblPrEx>
          <w:tblCellMar>
            <w:top w:w="0" w:type="dxa"/>
            <w:bottom w:w="0" w:type="dxa"/>
          </w:tblCellMar>
        </w:tblPrEx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A185C6" w14:textId="77777777" w:rsidR="00351CAF" w:rsidRPr="00873995" w:rsidRDefault="00351CAF" w:rsidP="007624E0">
            <w:pPr>
              <w:suppressAutoHyphens/>
              <w:rPr>
                <w:sz w:val="24"/>
              </w:rPr>
            </w:pPr>
            <w:r w:rsidRPr="00873995">
              <w:t>2.2 Czy i jakie wymagania jakościowe dla opakowań zostały określone w umowie lub innym dokumencie?</w:t>
            </w:r>
          </w:p>
          <w:p w14:paraId="1695E3A9" w14:textId="77777777" w:rsidR="00351CAF" w:rsidRPr="00873995" w:rsidRDefault="00351CAF" w:rsidP="007624E0">
            <w:pPr>
              <w:suppressAutoHyphens/>
              <w:rPr>
                <w:sz w:val="24"/>
              </w:rPr>
            </w:pPr>
          </w:p>
          <w:p w14:paraId="0F4B7F13" w14:textId="77777777" w:rsidR="00351CAF" w:rsidRPr="00873995" w:rsidRDefault="00351CAF" w:rsidP="007624E0">
            <w:pPr>
              <w:suppressAutoHyphens/>
              <w:rPr>
                <w:sz w:val="24"/>
              </w:rPr>
            </w:pPr>
          </w:p>
          <w:p w14:paraId="5E56A39D" w14:textId="77777777" w:rsidR="00351CAF" w:rsidRPr="00873995" w:rsidRDefault="00351CAF" w:rsidP="007624E0">
            <w:pPr>
              <w:suppressAutoHyphens/>
              <w:rPr>
                <w:sz w:val="24"/>
              </w:rPr>
            </w:pPr>
          </w:p>
          <w:p w14:paraId="3CCFA237" w14:textId="77777777" w:rsidR="00351CAF" w:rsidRPr="00873995" w:rsidRDefault="00351CAF" w:rsidP="007624E0">
            <w:pPr>
              <w:suppressAutoHyphens/>
              <w:rPr>
                <w:sz w:val="24"/>
              </w:rPr>
            </w:pPr>
          </w:p>
          <w:p w14:paraId="048EEC34" w14:textId="77777777" w:rsidR="00351CAF" w:rsidRPr="00873995" w:rsidRDefault="00351CAF" w:rsidP="007624E0">
            <w:pPr>
              <w:suppressAutoHyphens/>
              <w:rPr>
                <w:sz w:val="24"/>
              </w:rPr>
            </w:pPr>
          </w:p>
          <w:p w14:paraId="7A0840A8" w14:textId="77777777" w:rsidR="00351CAF" w:rsidRPr="00873995" w:rsidRDefault="00351CAF" w:rsidP="007624E0">
            <w:pPr>
              <w:suppressAutoHyphens/>
              <w:rPr>
                <w:sz w:val="24"/>
              </w:rPr>
            </w:pPr>
          </w:p>
          <w:p w14:paraId="29A56EF5" w14:textId="77777777" w:rsidR="00351CAF" w:rsidRPr="00873995" w:rsidRDefault="00351CAF" w:rsidP="007624E0">
            <w:pPr>
              <w:suppressAutoHyphens/>
            </w:pPr>
          </w:p>
        </w:tc>
      </w:tr>
      <w:tr w:rsidR="00351CAF" w:rsidRPr="00873995" w14:paraId="3FC9B105" w14:textId="77777777" w:rsidTr="007624E0">
        <w:tblPrEx>
          <w:tblCellMar>
            <w:top w:w="0" w:type="dxa"/>
            <w:bottom w:w="0" w:type="dxa"/>
          </w:tblCellMar>
        </w:tblPrEx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79E036" w14:textId="77777777" w:rsidR="00351CAF" w:rsidRPr="00873995" w:rsidRDefault="00351CAF" w:rsidP="007624E0">
            <w:pPr>
              <w:suppressAutoHyphens/>
              <w:rPr>
                <w:sz w:val="24"/>
              </w:rPr>
            </w:pPr>
            <w:r w:rsidRPr="00873995">
              <w:t>2.3 Czy umowa lub inny dokument zawiera warunki pakowania, przechowywania i transportu?</w:t>
            </w:r>
          </w:p>
          <w:p w14:paraId="649B4637" w14:textId="77777777" w:rsidR="00351CAF" w:rsidRPr="00873995" w:rsidRDefault="00351CAF" w:rsidP="007624E0">
            <w:pPr>
              <w:suppressAutoHyphens/>
              <w:rPr>
                <w:sz w:val="24"/>
              </w:rPr>
            </w:pPr>
          </w:p>
          <w:p w14:paraId="33E19A93" w14:textId="77777777" w:rsidR="00351CAF" w:rsidRPr="00873995" w:rsidRDefault="00351CAF" w:rsidP="007624E0">
            <w:pPr>
              <w:suppressAutoHyphens/>
              <w:rPr>
                <w:sz w:val="24"/>
              </w:rPr>
            </w:pPr>
          </w:p>
          <w:p w14:paraId="70F3D723" w14:textId="77777777" w:rsidR="00351CAF" w:rsidRPr="00873995" w:rsidRDefault="00351CAF" w:rsidP="007624E0">
            <w:pPr>
              <w:suppressAutoHyphens/>
              <w:rPr>
                <w:sz w:val="24"/>
              </w:rPr>
            </w:pPr>
          </w:p>
          <w:p w14:paraId="55913C78" w14:textId="77777777" w:rsidR="00351CAF" w:rsidRPr="00873995" w:rsidRDefault="00351CAF" w:rsidP="007624E0">
            <w:pPr>
              <w:suppressAutoHyphens/>
            </w:pPr>
          </w:p>
        </w:tc>
      </w:tr>
    </w:tbl>
    <w:p w14:paraId="3798D619" w14:textId="77777777" w:rsidR="00351CAF" w:rsidRPr="00873995" w:rsidRDefault="00351CAF" w:rsidP="00351CAF">
      <w:pPr>
        <w:suppressAutoHyphens/>
        <w:rPr>
          <w:b/>
          <w:sz w:val="24"/>
        </w:rPr>
      </w:pPr>
      <w:r w:rsidRPr="00873995">
        <w:rPr>
          <w:b/>
          <w:sz w:val="24"/>
        </w:rPr>
        <w:lastRenderedPageBreak/>
        <w:t>3. Kontrola i badania odbiorcze</w:t>
      </w:r>
    </w:p>
    <w:p w14:paraId="7D5A4948" w14:textId="77777777" w:rsidR="00351CAF" w:rsidRPr="00873995" w:rsidRDefault="00351CAF" w:rsidP="00351CAF">
      <w:pPr>
        <w:suppressAutoHyphens/>
        <w:rPr>
          <w:b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351CAF" w:rsidRPr="00873995" w14:paraId="77332FA3" w14:textId="77777777" w:rsidTr="007624E0">
        <w:tblPrEx>
          <w:tblCellMar>
            <w:top w:w="0" w:type="dxa"/>
            <w:bottom w:w="0" w:type="dxa"/>
          </w:tblCellMar>
        </w:tblPrEx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BA44F2" w14:textId="77777777" w:rsidR="00351CAF" w:rsidRPr="00873995" w:rsidRDefault="00351CAF" w:rsidP="007624E0">
            <w:pPr>
              <w:suppressAutoHyphens/>
              <w:rPr>
                <w:sz w:val="24"/>
              </w:rPr>
            </w:pPr>
            <w:r w:rsidRPr="00873995">
              <w:t>3.1 Sposób odbioru importowanych opakowań:</w:t>
            </w:r>
          </w:p>
          <w:p w14:paraId="03F3C013" w14:textId="77777777" w:rsidR="00351CAF" w:rsidRPr="00873995" w:rsidRDefault="00351CAF" w:rsidP="007624E0">
            <w:pPr>
              <w:suppressAutoHyphens/>
              <w:rPr>
                <w:sz w:val="24"/>
              </w:rPr>
            </w:pPr>
          </w:p>
          <w:p w14:paraId="391C494F" w14:textId="77777777" w:rsidR="00351CAF" w:rsidRPr="00873995" w:rsidRDefault="00351CAF" w:rsidP="007624E0">
            <w:pPr>
              <w:suppressAutoHyphens/>
              <w:rPr>
                <w:sz w:val="24"/>
              </w:rPr>
            </w:pPr>
          </w:p>
          <w:p w14:paraId="0D351C37" w14:textId="77777777" w:rsidR="00351CAF" w:rsidRPr="00873995" w:rsidRDefault="00351CAF" w:rsidP="007624E0">
            <w:pPr>
              <w:suppressAutoHyphens/>
              <w:rPr>
                <w:sz w:val="24"/>
              </w:rPr>
            </w:pPr>
          </w:p>
          <w:p w14:paraId="49882C84" w14:textId="77777777" w:rsidR="00351CAF" w:rsidRPr="00873995" w:rsidRDefault="00351CAF" w:rsidP="007624E0">
            <w:pPr>
              <w:suppressAutoHyphens/>
              <w:rPr>
                <w:sz w:val="24"/>
              </w:rPr>
            </w:pPr>
          </w:p>
          <w:p w14:paraId="0820A92F" w14:textId="77777777" w:rsidR="00351CAF" w:rsidRPr="00873995" w:rsidRDefault="00351CAF" w:rsidP="007624E0">
            <w:pPr>
              <w:suppressAutoHyphens/>
              <w:rPr>
                <w:sz w:val="24"/>
              </w:rPr>
            </w:pPr>
          </w:p>
          <w:p w14:paraId="680732C2" w14:textId="77777777" w:rsidR="00351CAF" w:rsidRPr="00873995" w:rsidRDefault="00351CAF" w:rsidP="007624E0">
            <w:pPr>
              <w:suppressAutoHyphens/>
              <w:rPr>
                <w:sz w:val="24"/>
              </w:rPr>
            </w:pPr>
          </w:p>
        </w:tc>
      </w:tr>
      <w:tr w:rsidR="00351CAF" w:rsidRPr="00873995" w14:paraId="65C7CA19" w14:textId="77777777" w:rsidTr="007624E0">
        <w:tblPrEx>
          <w:tblCellMar>
            <w:top w:w="0" w:type="dxa"/>
            <w:bottom w:w="0" w:type="dxa"/>
          </w:tblCellMar>
        </w:tblPrEx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B78764" w14:textId="77777777" w:rsidR="00351CAF" w:rsidRPr="00873995" w:rsidRDefault="00351CAF" w:rsidP="007624E0">
            <w:pPr>
              <w:suppressAutoHyphens/>
              <w:rPr>
                <w:sz w:val="24"/>
              </w:rPr>
            </w:pPr>
            <w:r w:rsidRPr="00873995">
              <w:t xml:space="preserve">3.2 Czy importer prowadzi badania odbiorcze, jakie i według jakich kryteriów? </w:t>
            </w:r>
          </w:p>
          <w:p w14:paraId="78D1AE83" w14:textId="77777777" w:rsidR="00351CAF" w:rsidRPr="00873995" w:rsidRDefault="00351CAF" w:rsidP="007624E0">
            <w:pPr>
              <w:suppressAutoHyphens/>
              <w:rPr>
                <w:sz w:val="24"/>
              </w:rPr>
            </w:pPr>
          </w:p>
          <w:p w14:paraId="1F20D7B9" w14:textId="77777777" w:rsidR="00351CAF" w:rsidRPr="00873995" w:rsidRDefault="00351CAF" w:rsidP="007624E0">
            <w:pPr>
              <w:suppressAutoHyphens/>
              <w:rPr>
                <w:sz w:val="24"/>
              </w:rPr>
            </w:pPr>
          </w:p>
          <w:p w14:paraId="4A008FA0" w14:textId="77777777" w:rsidR="00351CAF" w:rsidRPr="00873995" w:rsidRDefault="00351CAF" w:rsidP="007624E0">
            <w:pPr>
              <w:suppressAutoHyphens/>
              <w:rPr>
                <w:sz w:val="24"/>
              </w:rPr>
            </w:pPr>
          </w:p>
          <w:p w14:paraId="1292C88A" w14:textId="77777777" w:rsidR="00351CAF" w:rsidRPr="00873995" w:rsidRDefault="00351CAF" w:rsidP="007624E0">
            <w:pPr>
              <w:suppressAutoHyphens/>
              <w:rPr>
                <w:sz w:val="24"/>
              </w:rPr>
            </w:pPr>
          </w:p>
          <w:p w14:paraId="242420B0" w14:textId="77777777" w:rsidR="00351CAF" w:rsidRPr="00873995" w:rsidRDefault="00351CAF" w:rsidP="007624E0">
            <w:pPr>
              <w:suppressAutoHyphens/>
              <w:rPr>
                <w:sz w:val="24"/>
              </w:rPr>
            </w:pPr>
          </w:p>
          <w:p w14:paraId="1906CF84" w14:textId="77777777" w:rsidR="00351CAF" w:rsidRPr="00873995" w:rsidRDefault="00351CAF" w:rsidP="007624E0">
            <w:pPr>
              <w:suppressAutoHyphens/>
              <w:rPr>
                <w:sz w:val="24"/>
              </w:rPr>
            </w:pPr>
          </w:p>
          <w:p w14:paraId="3553AAAF" w14:textId="77777777" w:rsidR="00351CAF" w:rsidRPr="00873995" w:rsidRDefault="00351CAF" w:rsidP="007624E0">
            <w:pPr>
              <w:suppressAutoHyphens/>
            </w:pPr>
          </w:p>
        </w:tc>
      </w:tr>
      <w:tr w:rsidR="00351CAF" w:rsidRPr="00873995" w14:paraId="35D7E09E" w14:textId="77777777" w:rsidTr="007624E0">
        <w:tblPrEx>
          <w:tblCellMar>
            <w:top w:w="0" w:type="dxa"/>
            <w:bottom w:w="0" w:type="dxa"/>
          </w:tblCellMar>
        </w:tblPrEx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A108B5" w14:textId="77777777" w:rsidR="00351CAF" w:rsidRPr="00873995" w:rsidRDefault="00351CAF" w:rsidP="007624E0">
            <w:pPr>
              <w:suppressAutoHyphens/>
              <w:rPr>
                <w:sz w:val="24"/>
              </w:rPr>
            </w:pPr>
            <w:r w:rsidRPr="00873995">
              <w:t>3.3 Jakie wyposażenie pomiarowe i badawcze posiada importer?</w:t>
            </w:r>
          </w:p>
          <w:p w14:paraId="08D7E99D" w14:textId="77777777" w:rsidR="00351CAF" w:rsidRPr="00873995" w:rsidRDefault="00351CAF" w:rsidP="007624E0">
            <w:pPr>
              <w:suppressAutoHyphens/>
              <w:rPr>
                <w:sz w:val="24"/>
              </w:rPr>
            </w:pPr>
          </w:p>
          <w:p w14:paraId="5E29E80D" w14:textId="77777777" w:rsidR="00351CAF" w:rsidRPr="00873995" w:rsidRDefault="00351CAF" w:rsidP="007624E0">
            <w:pPr>
              <w:suppressAutoHyphens/>
              <w:rPr>
                <w:sz w:val="24"/>
              </w:rPr>
            </w:pPr>
          </w:p>
          <w:p w14:paraId="08B82786" w14:textId="77777777" w:rsidR="00351CAF" w:rsidRPr="00873995" w:rsidRDefault="00351CAF" w:rsidP="007624E0">
            <w:pPr>
              <w:suppressAutoHyphens/>
              <w:rPr>
                <w:sz w:val="24"/>
              </w:rPr>
            </w:pPr>
          </w:p>
          <w:p w14:paraId="1BD0E944" w14:textId="77777777" w:rsidR="00351CAF" w:rsidRPr="00873995" w:rsidRDefault="00351CAF" w:rsidP="007624E0">
            <w:pPr>
              <w:suppressAutoHyphens/>
              <w:rPr>
                <w:sz w:val="24"/>
              </w:rPr>
            </w:pPr>
          </w:p>
          <w:p w14:paraId="3891A846" w14:textId="77777777" w:rsidR="00351CAF" w:rsidRPr="00873995" w:rsidRDefault="00351CAF" w:rsidP="007624E0">
            <w:pPr>
              <w:suppressAutoHyphens/>
              <w:rPr>
                <w:sz w:val="24"/>
              </w:rPr>
            </w:pPr>
          </w:p>
          <w:p w14:paraId="46F165B6" w14:textId="77777777" w:rsidR="00351CAF" w:rsidRPr="00873995" w:rsidRDefault="00351CAF" w:rsidP="007624E0">
            <w:pPr>
              <w:suppressAutoHyphens/>
              <w:rPr>
                <w:sz w:val="24"/>
              </w:rPr>
            </w:pPr>
          </w:p>
        </w:tc>
      </w:tr>
      <w:tr w:rsidR="00351CAF" w:rsidRPr="00873995" w14:paraId="0EE76075" w14:textId="77777777" w:rsidTr="007624E0">
        <w:tblPrEx>
          <w:tblCellMar>
            <w:top w:w="0" w:type="dxa"/>
            <w:bottom w:w="0" w:type="dxa"/>
          </w:tblCellMar>
        </w:tblPrEx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D0DDA6" w14:textId="77777777" w:rsidR="00351CAF" w:rsidRPr="00873995" w:rsidRDefault="00351CAF" w:rsidP="007624E0">
            <w:pPr>
              <w:suppressAutoHyphens/>
              <w:rPr>
                <w:sz w:val="24"/>
              </w:rPr>
            </w:pPr>
            <w:r w:rsidRPr="00873995">
              <w:t>3.4 Czy istnieje możliwość zlecania badań odbiorczych?</w:t>
            </w:r>
          </w:p>
          <w:p w14:paraId="28D3F163" w14:textId="77777777" w:rsidR="00351CAF" w:rsidRPr="00873995" w:rsidRDefault="00351CAF" w:rsidP="007624E0">
            <w:pPr>
              <w:suppressAutoHyphens/>
              <w:rPr>
                <w:sz w:val="24"/>
              </w:rPr>
            </w:pPr>
          </w:p>
          <w:p w14:paraId="65E032C3" w14:textId="77777777" w:rsidR="00351CAF" w:rsidRPr="00873995" w:rsidRDefault="00351CAF" w:rsidP="007624E0">
            <w:pPr>
              <w:suppressAutoHyphens/>
              <w:rPr>
                <w:sz w:val="24"/>
              </w:rPr>
            </w:pPr>
          </w:p>
          <w:p w14:paraId="65084DD6" w14:textId="77777777" w:rsidR="00351CAF" w:rsidRPr="00873995" w:rsidRDefault="00351CAF" w:rsidP="007624E0">
            <w:pPr>
              <w:suppressAutoHyphens/>
              <w:rPr>
                <w:sz w:val="24"/>
              </w:rPr>
            </w:pPr>
          </w:p>
          <w:p w14:paraId="0A9EF345" w14:textId="77777777" w:rsidR="00351CAF" w:rsidRPr="00873995" w:rsidRDefault="00351CAF" w:rsidP="007624E0">
            <w:pPr>
              <w:suppressAutoHyphens/>
              <w:rPr>
                <w:sz w:val="24"/>
              </w:rPr>
            </w:pPr>
          </w:p>
        </w:tc>
      </w:tr>
    </w:tbl>
    <w:p w14:paraId="5D6C196E" w14:textId="77777777" w:rsidR="00351CAF" w:rsidRPr="00873995" w:rsidRDefault="00351CAF" w:rsidP="00351CAF">
      <w:pPr>
        <w:suppressAutoHyphens/>
        <w:rPr>
          <w:sz w:val="24"/>
        </w:rPr>
      </w:pPr>
    </w:p>
    <w:p w14:paraId="17188241" w14:textId="77777777" w:rsidR="00351CAF" w:rsidRPr="00873995" w:rsidRDefault="00351CAF" w:rsidP="00351CAF">
      <w:pPr>
        <w:suppressAutoHyphens/>
        <w:rPr>
          <w:b/>
          <w:sz w:val="24"/>
        </w:rPr>
      </w:pPr>
      <w:r w:rsidRPr="00873995">
        <w:rPr>
          <w:b/>
          <w:sz w:val="24"/>
        </w:rPr>
        <w:t>4. Reklamacje</w:t>
      </w:r>
    </w:p>
    <w:p w14:paraId="2249C3AB" w14:textId="77777777" w:rsidR="00351CAF" w:rsidRPr="00873995" w:rsidRDefault="00351CAF" w:rsidP="00351CAF">
      <w:pPr>
        <w:suppressAutoHyphens/>
        <w:rPr>
          <w:b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351CAF" w:rsidRPr="00873995" w14:paraId="1C4E12E6" w14:textId="77777777" w:rsidTr="007624E0">
        <w:tblPrEx>
          <w:tblCellMar>
            <w:top w:w="0" w:type="dxa"/>
            <w:bottom w:w="0" w:type="dxa"/>
          </w:tblCellMar>
        </w:tblPrEx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E4389D" w14:textId="77777777" w:rsidR="00351CAF" w:rsidRPr="00873995" w:rsidRDefault="00351CAF" w:rsidP="007624E0">
            <w:pPr>
              <w:suppressAutoHyphens/>
              <w:rPr>
                <w:sz w:val="24"/>
              </w:rPr>
            </w:pPr>
            <w:r w:rsidRPr="00873995">
              <w:t>4.1 Czy istnieje procedura reklamacji uzgodniona między importerem a producentem?</w:t>
            </w:r>
          </w:p>
          <w:p w14:paraId="085C8913" w14:textId="77777777" w:rsidR="00351CAF" w:rsidRPr="00873995" w:rsidRDefault="00351CAF" w:rsidP="007624E0">
            <w:pPr>
              <w:suppressAutoHyphens/>
              <w:rPr>
                <w:sz w:val="24"/>
              </w:rPr>
            </w:pPr>
          </w:p>
          <w:p w14:paraId="61034D8F" w14:textId="77777777" w:rsidR="00351CAF" w:rsidRPr="00873995" w:rsidRDefault="00351CAF" w:rsidP="007624E0">
            <w:pPr>
              <w:suppressAutoHyphens/>
              <w:rPr>
                <w:sz w:val="24"/>
              </w:rPr>
            </w:pPr>
          </w:p>
          <w:p w14:paraId="56C34580" w14:textId="77777777" w:rsidR="00351CAF" w:rsidRPr="00873995" w:rsidRDefault="00351CAF" w:rsidP="007624E0">
            <w:pPr>
              <w:suppressAutoHyphens/>
              <w:rPr>
                <w:sz w:val="24"/>
              </w:rPr>
            </w:pPr>
          </w:p>
        </w:tc>
      </w:tr>
      <w:tr w:rsidR="00351CAF" w:rsidRPr="00873995" w14:paraId="58533E7C" w14:textId="77777777" w:rsidTr="007624E0">
        <w:tblPrEx>
          <w:tblCellMar>
            <w:top w:w="0" w:type="dxa"/>
            <w:bottom w:w="0" w:type="dxa"/>
          </w:tblCellMar>
        </w:tblPrEx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37BB65" w14:textId="77777777" w:rsidR="00351CAF" w:rsidRPr="00873995" w:rsidRDefault="00351CAF" w:rsidP="007624E0">
            <w:pPr>
              <w:suppressAutoHyphens/>
              <w:rPr>
                <w:sz w:val="24"/>
              </w:rPr>
            </w:pPr>
            <w:r w:rsidRPr="00873995">
              <w:t>4.2 Czy istnieje procedura reklamacji wadliwych opakowań przez odbiorców?</w:t>
            </w:r>
          </w:p>
          <w:p w14:paraId="471D1A96" w14:textId="77777777" w:rsidR="00351CAF" w:rsidRPr="00873995" w:rsidRDefault="00351CAF" w:rsidP="007624E0">
            <w:pPr>
              <w:suppressAutoHyphens/>
              <w:rPr>
                <w:sz w:val="24"/>
              </w:rPr>
            </w:pPr>
          </w:p>
          <w:p w14:paraId="4291C0F0" w14:textId="77777777" w:rsidR="00351CAF" w:rsidRPr="00873995" w:rsidRDefault="00351CAF" w:rsidP="007624E0">
            <w:pPr>
              <w:suppressAutoHyphens/>
              <w:rPr>
                <w:sz w:val="24"/>
              </w:rPr>
            </w:pPr>
          </w:p>
          <w:p w14:paraId="6CA385DC" w14:textId="77777777" w:rsidR="00351CAF" w:rsidRPr="00873995" w:rsidRDefault="00351CAF" w:rsidP="007624E0">
            <w:pPr>
              <w:suppressAutoHyphens/>
            </w:pPr>
          </w:p>
        </w:tc>
      </w:tr>
      <w:tr w:rsidR="00351CAF" w:rsidRPr="00873995" w14:paraId="77E2E7BA" w14:textId="77777777" w:rsidTr="007624E0">
        <w:tblPrEx>
          <w:tblCellMar>
            <w:top w:w="0" w:type="dxa"/>
            <w:bottom w:w="0" w:type="dxa"/>
          </w:tblCellMar>
        </w:tblPrEx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90F4BD" w14:textId="77777777" w:rsidR="00351CAF" w:rsidRPr="00873995" w:rsidRDefault="00351CAF" w:rsidP="007624E0">
            <w:pPr>
              <w:suppressAutoHyphens/>
              <w:rPr>
                <w:sz w:val="24"/>
              </w:rPr>
            </w:pPr>
            <w:r w:rsidRPr="00873995">
              <w:t>4.3 Sposób rejestracji reklamacji:</w:t>
            </w:r>
          </w:p>
          <w:p w14:paraId="3009BA66" w14:textId="77777777" w:rsidR="00351CAF" w:rsidRPr="00873995" w:rsidRDefault="00351CAF" w:rsidP="007624E0">
            <w:pPr>
              <w:suppressAutoHyphens/>
              <w:rPr>
                <w:sz w:val="24"/>
              </w:rPr>
            </w:pPr>
          </w:p>
          <w:p w14:paraId="00409654" w14:textId="77777777" w:rsidR="00351CAF" w:rsidRPr="00873995" w:rsidRDefault="00351CAF" w:rsidP="007624E0">
            <w:pPr>
              <w:suppressAutoHyphens/>
              <w:rPr>
                <w:sz w:val="24"/>
              </w:rPr>
            </w:pPr>
          </w:p>
          <w:p w14:paraId="48D3BBA1" w14:textId="77777777" w:rsidR="00351CAF" w:rsidRPr="00873995" w:rsidRDefault="00351CAF" w:rsidP="007624E0">
            <w:pPr>
              <w:suppressAutoHyphens/>
              <w:rPr>
                <w:sz w:val="24"/>
              </w:rPr>
            </w:pPr>
          </w:p>
          <w:p w14:paraId="7DD1E248" w14:textId="77777777" w:rsidR="00351CAF" w:rsidRPr="00873995" w:rsidRDefault="00351CAF" w:rsidP="007624E0">
            <w:pPr>
              <w:suppressAutoHyphens/>
              <w:rPr>
                <w:sz w:val="24"/>
              </w:rPr>
            </w:pPr>
          </w:p>
        </w:tc>
      </w:tr>
    </w:tbl>
    <w:p w14:paraId="56E0C946" w14:textId="77777777" w:rsidR="00351CAF" w:rsidRPr="00873995" w:rsidRDefault="00351CAF" w:rsidP="00351CAF">
      <w:pPr>
        <w:suppressAutoHyphens/>
        <w:rPr>
          <w:sz w:val="24"/>
        </w:rPr>
      </w:pPr>
    </w:p>
    <w:p w14:paraId="08966244" w14:textId="77777777" w:rsidR="00351CAF" w:rsidRDefault="00351CAF" w:rsidP="00351CAF">
      <w:pPr>
        <w:suppressAutoHyphens/>
        <w:ind w:left="6237"/>
        <w:rPr>
          <w:sz w:val="24"/>
        </w:rPr>
      </w:pPr>
    </w:p>
    <w:p w14:paraId="0C448A65" w14:textId="77777777" w:rsidR="00351CAF" w:rsidRPr="00873995" w:rsidRDefault="00351CAF" w:rsidP="00351CAF">
      <w:pPr>
        <w:suppressAutoHyphens/>
        <w:ind w:left="6237"/>
        <w:rPr>
          <w:sz w:val="24"/>
        </w:rPr>
      </w:pPr>
      <w:r w:rsidRPr="00873995">
        <w:rPr>
          <w:sz w:val="24"/>
        </w:rPr>
        <w:t>....................................</w:t>
      </w:r>
    </w:p>
    <w:p w14:paraId="225EC640" w14:textId="3C7E074E" w:rsidR="00DB3DF5" w:rsidRPr="00351CAF" w:rsidRDefault="00351CAF" w:rsidP="00351CAF">
      <w:pPr>
        <w:ind w:left="6946"/>
      </w:pPr>
      <w:r w:rsidRPr="00873995">
        <w:t>Data i podpis</w:t>
      </w:r>
    </w:p>
    <w:sectPr w:rsidR="00DB3DF5" w:rsidRPr="00351CAF" w:rsidSect="004819D5">
      <w:headerReference w:type="default" r:id="rId7"/>
      <w:footerReference w:type="default" r:id="rId8"/>
      <w:pgSz w:w="11906" w:h="16838"/>
      <w:pgMar w:top="1418" w:right="1417" w:bottom="1417" w:left="1417" w:header="567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8E46B" w14:textId="77777777" w:rsidR="00EC4EC5" w:rsidRDefault="00EC4EC5" w:rsidP="00EC4EC5">
      <w:r>
        <w:separator/>
      </w:r>
    </w:p>
  </w:endnote>
  <w:endnote w:type="continuationSeparator" w:id="0">
    <w:p w14:paraId="0DC075F4" w14:textId="77777777" w:rsidR="00EC4EC5" w:rsidRDefault="00EC4EC5" w:rsidP="00EC4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EC377" w14:textId="0D870CCD" w:rsidR="004819D5" w:rsidRDefault="004819D5" w:rsidP="004819D5">
    <w:pPr>
      <w:pStyle w:val="Stopka"/>
      <w:tabs>
        <w:tab w:val="clear" w:pos="453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02BA8A" wp14:editId="6E5FEFC3">
              <wp:simplePos x="0" y="0"/>
              <wp:positionH relativeFrom="column">
                <wp:posOffset>-61595</wp:posOffset>
              </wp:positionH>
              <wp:positionV relativeFrom="paragraph">
                <wp:posOffset>68580</wp:posOffset>
              </wp:positionV>
              <wp:extent cx="5838825" cy="0"/>
              <wp:effectExtent l="0" t="0" r="0" b="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388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117FFBC" id="Łącznik prosty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85pt,5.4pt" to="454.9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" strokecolor="black [3200]" strokeweight=".5pt">
              <v:stroke joinstyle="miter"/>
            </v:line>
          </w:pict>
        </mc:Fallback>
      </mc:AlternateContent>
    </w:r>
    <w:r>
      <w:tab/>
    </w:r>
  </w:p>
  <w:p w14:paraId="731E0F50" w14:textId="39A9AB5F" w:rsidR="004819D5" w:rsidRPr="004819D5" w:rsidRDefault="004819D5" w:rsidP="004819D5">
    <w:pPr>
      <w:pStyle w:val="Stopka"/>
      <w:tabs>
        <w:tab w:val="clear" w:pos="4536"/>
      </w:tabs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ab/>
    </w:r>
    <w:r w:rsidRPr="004819D5">
      <w:rPr>
        <w:rFonts w:ascii="Arial" w:hAnsi="Arial" w:cs="Arial"/>
        <w:b/>
        <w:bCs/>
        <w:sz w:val="22"/>
        <w:szCs w:val="22"/>
      </w:rPr>
      <w:t>COBRO</w:t>
    </w:r>
  </w:p>
  <w:p w14:paraId="1789CDCB" w14:textId="77777777" w:rsidR="004819D5" w:rsidRDefault="004819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A3856" w14:textId="77777777" w:rsidR="00EC4EC5" w:rsidRDefault="00EC4EC5" w:rsidP="00EC4EC5">
      <w:r>
        <w:separator/>
      </w:r>
    </w:p>
  </w:footnote>
  <w:footnote w:type="continuationSeparator" w:id="0">
    <w:p w14:paraId="151D459A" w14:textId="77777777" w:rsidR="00EC4EC5" w:rsidRDefault="00EC4EC5" w:rsidP="00EC4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61318" w14:textId="4CAECC53" w:rsidR="00EC4EC5" w:rsidRPr="00EC4EC5" w:rsidRDefault="00EC4EC5" w:rsidP="00EC4EC5">
    <w:pPr>
      <w:pStyle w:val="Nagwek"/>
      <w:tabs>
        <w:tab w:val="clear" w:pos="4536"/>
      </w:tabs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ab/>
    </w:r>
    <w:r w:rsidRPr="00EC4EC5">
      <w:rPr>
        <w:rFonts w:ascii="Arial" w:hAnsi="Arial" w:cs="Arial"/>
        <w:b/>
        <w:bCs/>
        <w:sz w:val="22"/>
        <w:szCs w:val="22"/>
      </w:rPr>
      <w:t>Procedura CCO/3/P</w:t>
    </w:r>
  </w:p>
  <w:p w14:paraId="14642403" w14:textId="3583E900" w:rsidR="00EC4EC5" w:rsidRPr="00EC4EC5" w:rsidRDefault="00EC4EC5" w:rsidP="00EC4EC5">
    <w:pPr>
      <w:pStyle w:val="Nagwek"/>
      <w:tabs>
        <w:tab w:val="clear" w:pos="4536"/>
      </w:tabs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ab/>
    </w:r>
    <w:r w:rsidRPr="00EC4EC5">
      <w:rPr>
        <w:rFonts w:ascii="Arial" w:hAnsi="Arial" w:cs="Arial"/>
        <w:b/>
        <w:bCs/>
        <w:sz w:val="22"/>
        <w:szCs w:val="22"/>
      </w:rPr>
      <w:t xml:space="preserve">Załącznik nr </w:t>
    </w:r>
    <w:r w:rsidR="00351CAF">
      <w:rPr>
        <w:rFonts w:ascii="Arial" w:hAnsi="Arial" w:cs="Arial"/>
        <w:b/>
        <w:bCs/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3033A"/>
    <w:multiLevelType w:val="hybridMultilevel"/>
    <w:tmpl w:val="F7AE7742"/>
    <w:lvl w:ilvl="0" w:tplc="BCBAD8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62F7B"/>
    <w:multiLevelType w:val="hybridMultilevel"/>
    <w:tmpl w:val="6DC82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134D5"/>
    <w:multiLevelType w:val="hybridMultilevel"/>
    <w:tmpl w:val="05247A88"/>
    <w:lvl w:ilvl="0" w:tplc="7020E5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E6853"/>
    <w:multiLevelType w:val="hybridMultilevel"/>
    <w:tmpl w:val="F50A169A"/>
    <w:lvl w:ilvl="0" w:tplc="EDBC0D9C">
      <w:start w:val="1"/>
      <w:numFmt w:val="bullet"/>
      <w:lvlText w:val="□"/>
      <w:lvlJc w:val="left"/>
      <w:pPr>
        <w:ind w:left="36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4735A1"/>
    <w:multiLevelType w:val="singleLevel"/>
    <w:tmpl w:val="02DAE548"/>
    <w:lvl w:ilvl="0">
      <w:start w:val="1"/>
      <w:numFmt w:val="decimal"/>
      <w:lvlText w:val="1.%1 "/>
      <w:legacy w:legacy="1" w:legacySpace="0" w:legacyIndent="283"/>
      <w:lvlJc w:val="left"/>
      <w:pPr>
        <w:ind w:left="283" w:hanging="283"/>
      </w:pPr>
      <w:rPr>
        <w:b w:val="0"/>
        <w:i w:val="0"/>
        <w:sz w:val="20"/>
      </w:rPr>
    </w:lvl>
  </w:abstractNum>
  <w:abstractNum w:abstractNumId="5" w15:restartNumberingAfterBreak="0">
    <w:nsid w:val="50FD4F2F"/>
    <w:multiLevelType w:val="singleLevel"/>
    <w:tmpl w:val="02DAE548"/>
    <w:lvl w:ilvl="0">
      <w:start w:val="1"/>
      <w:numFmt w:val="decimal"/>
      <w:lvlText w:val="1.%1 "/>
      <w:legacy w:legacy="1" w:legacySpace="0" w:legacyIndent="283"/>
      <w:lvlJc w:val="left"/>
      <w:pPr>
        <w:ind w:left="283" w:hanging="283"/>
      </w:pPr>
      <w:rPr>
        <w:b w:val="0"/>
        <w:i w:val="0"/>
        <w:sz w:val="20"/>
      </w:rPr>
    </w:lvl>
  </w:abstractNum>
  <w:abstractNum w:abstractNumId="6" w15:restartNumberingAfterBreak="0">
    <w:nsid w:val="52252078"/>
    <w:multiLevelType w:val="hybridMultilevel"/>
    <w:tmpl w:val="B8C4A61A"/>
    <w:lvl w:ilvl="0" w:tplc="057257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8441621">
    <w:abstractNumId w:val="3"/>
  </w:num>
  <w:num w:numId="2" w16cid:durableId="693002457">
    <w:abstractNumId w:val="1"/>
  </w:num>
  <w:num w:numId="3" w16cid:durableId="546337688">
    <w:abstractNumId w:val="2"/>
  </w:num>
  <w:num w:numId="4" w16cid:durableId="1613240259">
    <w:abstractNumId w:val="0"/>
  </w:num>
  <w:num w:numId="5" w16cid:durableId="1539471397">
    <w:abstractNumId w:val="6"/>
  </w:num>
  <w:num w:numId="6" w16cid:durableId="1257665451">
    <w:abstractNumId w:val="5"/>
  </w:num>
  <w:num w:numId="7" w16cid:durableId="9068429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EC5"/>
    <w:rsid w:val="00351CAF"/>
    <w:rsid w:val="004819D5"/>
    <w:rsid w:val="00DB3DF5"/>
    <w:rsid w:val="00EC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113B03"/>
  <w15:chartTrackingRefBased/>
  <w15:docId w15:val="{3A303E3F-8A07-453A-A0EB-F5A35D3D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4EC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procedury,nag3ówek procedury"/>
    <w:basedOn w:val="Normalny"/>
    <w:link w:val="NagwekZnak"/>
    <w:unhideWhenUsed/>
    <w:rsid w:val="00EC4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procedury Znak,nag3ówek procedury Znak"/>
    <w:basedOn w:val="Domylnaczcionkaakapitu"/>
    <w:link w:val="Nagwek"/>
    <w:rsid w:val="00EC4E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4E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4EC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233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Puchalska</dc:creator>
  <cp:keywords/>
  <dc:description/>
  <cp:lastModifiedBy>Katarzyna Puchalska</cp:lastModifiedBy>
  <cp:revision>2</cp:revision>
  <dcterms:created xsi:type="dcterms:W3CDTF">2022-10-03T11:17:00Z</dcterms:created>
  <dcterms:modified xsi:type="dcterms:W3CDTF">2022-10-03T11:17:00Z</dcterms:modified>
</cp:coreProperties>
</file>