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D6641" w14:textId="77777777" w:rsidR="00177B8D" w:rsidRDefault="00177B8D" w:rsidP="00B93D14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6F498FE4" w14:textId="52BFF215" w:rsidR="001C5116" w:rsidRPr="00D32D41" w:rsidRDefault="00AA22A4" w:rsidP="00E1387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32D41">
        <w:rPr>
          <w:rFonts w:ascii="Times New Roman" w:hAnsi="Times New Roman" w:cs="Times New Roman"/>
          <w:bCs/>
        </w:rPr>
        <w:t xml:space="preserve">Załącznik </w:t>
      </w:r>
      <w:r w:rsidR="008D2972" w:rsidRPr="00D32D41">
        <w:rPr>
          <w:rFonts w:ascii="Times New Roman" w:hAnsi="Times New Roman" w:cs="Times New Roman"/>
          <w:bCs/>
        </w:rPr>
        <w:t xml:space="preserve">nr </w:t>
      </w:r>
      <w:r w:rsidR="00E13873" w:rsidRPr="00D32D41">
        <w:rPr>
          <w:rFonts w:ascii="Times New Roman" w:hAnsi="Times New Roman" w:cs="Times New Roman"/>
          <w:bCs/>
        </w:rPr>
        <w:t>3</w:t>
      </w:r>
    </w:p>
    <w:p w14:paraId="59391A89" w14:textId="0B8BD978" w:rsidR="008D2972" w:rsidRPr="00D32D41" w:rsidRDefault="00E13873" w:rsidP="00E138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2D41">
        <w:rPr>
          <w:rFonts w:ascii="Times New Roman" w:hAnsi="Times New Roman" w:cs="Times New Roman"/>
          <w:bCs/>
        </w:rPr>
        <w:t>do Regulaminu udziału szkół podstawowych w projekcie</w:t>
      </w:r>
    </w:p>
    <w:p w14:paraId="5ED0F98D" w14:textId="77777777" w:rsidR="00D84D04" w:rsidRDefault="00D84D04" w:rsidP="00D84D04">
      <w:pPr>
        <w:jc w:val="center"/>
        <w:rPr>
          <w:rFonts w:ascii="Times New Roman" w:hAnsi="Times New Roman" w:cs="Times New Roman"/>
          <w:b/>
          <w:bCs/>
        </w:rPr>
      </w:pPr>
    </w:p>
    <w:p w14:paraId="12027024" w14:textId="77777777" w:rsidR="00D84D04" w:rsidRDefault="00D84D04" w:rsidP="00D84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D66">
        <w:rPr>
          <w:rFonts w:ascii="Times New Roman" w:hAnsi="Times New Roman" w:cs="Times New Roman"/>
          <w:b/>
          <w:bCs/>
          <w:sz w:val="24"/>
          <w:szCs w:val="24"/>
        </w:rPr>
        <w:t>Informacje o nauczycielu odpowiedzialnym za współpracę w ramach proj</w:t>
      </w:r>
      <w:bookmarkStart w:id="0" w:name="_GoBack"/>
      <w:bookmarkEnd w:id="0"/>
      <w:r w:rsidRPr="00836D66">
        <w:rPr>
          <w:rFonts w:ascii="Times New Roman" w:hAnsi="Times New Roman" w:cs="Times New Roman"/>
          <w:b/>
          <w:bCs/>
          <w:sz w:val="24"/>
          <w:szCs w:val="24"/>
        </w:rPr>
        <w:t>ektu</w:t>
      </w:r>
    </w:p>
    <w:p w14:paraId="0294C75C" w14:textId="77777777" w:rsidR="00D84D04" w:rsidRPr="00836D66" w:rsidRDefault="00D84D04" w:rsidP="00D84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79"/>
      </w:tblGrid>
      <w:tr w:rsidR="00D84D04" w14:paraId="60092A21" w14:textId="77777777" w:rsidTr="00D77FAF">
        <w:trPr>
          <w:jc w:val="center"/>
        </w:trPr>
        <w:tc>
          <w:tcPr>
            <w:tcW w:w="1980" w:type="dxa"/>
          </w:tcPr>
          <w:p w14:paraId="20B0C354" w14:textId="77777777" w:rsidR="00D84D04" w:rsidRDefault="00D84D04" w:rsidP="003722E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6D66">
              <w:rPr>
                <w:rFonts w:ascii="Times New Roman" w:hAnsi="Times New Roman" w:cs="Times New Roman"/>
              </w:rPr>
              <w:t>mię i nazwisko</w:t>
            </w:r>
          </w:p>
        </w:tc>
        <w:tc>
          <w:tcPr>
            <w:tcW w:w="6379" w:type="dxa"/>
          </w:tcPr>
          <w:p w14:paraId="38423C1E" w14:textId="77777777" w:rsidR="00D84D04" w:rsidRDefault="00D84D04" w:rsidP="003722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04" w14:paraId="6C4C29E3" w14:textId="77777777" w:rsidTr="00D77FAF">
        <w:trPr>
          <w:jc w:val="center"/>
        </w:trPr>
        <w:tc>
          <w:tcPr>
            <w:tcW w:w="1980" w:type="dxa"/>
          </w:tcPr>
          <w:p w14:paraId="5AA22F05" w14:textId="1A95D9DC" w:rsidR="00D84D04" w:rsidRDefault="00D84D04" w:rsidP="00D77F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6D66">
              <w:rPr>
                <w:rFonts w:ascii="Times New Roman" w:hAnsi="Times New Roman" w:cs="Times New Roman"/>
              </w:rPr>
              <w:t xml:space="preserve">azwa </w:t>
            </w:r>
            <w:r w:rsidR="00D77FAF">
              <w:rPr>
                <w:rFonts w:ascii="Times New Roman" w:hAnsi="Times New Roman" w:cs="Times New Roman"/>
              </w:rPr>
              <w:t>szkoły</w:t>
            </w:r>
            <w:r w:rsidRPr="00836D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14:paraId="1AF2B666" w14:textId="77777777" w:rsidR="00D84D04" w:rsidRDefault="00D84D04" w:rsidP="003722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04" w14:paraId="4A9B19B2" w14:textId="77777777" w:rsidTr="00D77FAF">
        <w:trPr>
          <w:jc w:val="center"/>
        </w:trPr>
        <w:tc>
          <w:tcPr>
            <w:tcW w:w="1980" w:type="dxa"/>
          </w:tcPr>
          <w:p w14:paraId="40EFEA91" w14:textId="1224CE9C" w:rsidR="00D84D04" w:rsidRDefault="00D84D04" w:rsidP="00D77F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  <w:r w:rsidR="00D77FAF"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6379" w:type="dxa"/>
          </w:tcPr>
          <w:p w14:paraId="4F069551" w14:textId="77777777" w:rsidR="00D84D04" w:rsidRDefault="00D84D04" w:rsidP="003722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04" w14:paraId="53B6D68F" w14:textId="77777777" w:rsidTr="00D77FAF">
        <w:trPr>
          <w:jc w:val="center"/>
        </w:trPr>
        <w:tc>
          <w:tcPr>
            <w:tcW w:w="1980" w:type="dxa"/>
          </w:tcPr>
          <w:p w14:paraId="3B359044" w14:textId="77777777" w:rsidR="00D84D04" w:rsidRDefault="00D84D04" w:rsidP="003722E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36D66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6379" w:type="dxa"/>
          </w:tcPr>
          <w:p w14:paraId="10EC48F0" w14:textId="77777777" w:rsidR="00D84D04" w:rsidRDefault="00D84D04" w:rsidP="003722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04" w14:paraId="12F27378" w14:textId="77777777" w:rsidTr="00D77FAF">
        <w:trPr>
          <w:jc w:val="center"/>
        </w:trPr>
        <w:tc>
          <w:tcPr>
            <w:tcW w:w="1980" w:type="dxa"/>
          </w:tcPr>
          <w:p w14:paraId="28520EB5" w14:textId="77777777" w:rsidR="00D84D04" w:rsidRDefault="00D84D04" w:rsidP="003722E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Pr="00836D66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6379" w:type="dxa"/>
          </w:tcPr>
          <w:p w14:paraId="6F0AF8AA" w14:textId="77777777" w:rsidR="00D84D04" w:rsidRDefault="00D84D04" w:rsidP="003722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4470AC" w14:textId="77777777" w:rsidR="00D84D04" w:rsidRPr="00836D66" w:rsidRDefault="00D84D04" w:rsidP="00D84D04">
      <w:pPr>
        <w:jc w:val="both"/>
        <w:rPr>
          <w:rFonts w:ascii="Times New Roman" w:hAnsi="Times New Roman" w:cs="Times New Roman"/>
        </w:rPr>
      </w:pPr>
    </w:p>
    <w:p w14:paraId="4E60C307" w14:textId="77777777" w:rsidR="00D84D04" w:rsidRPr="00836D66" w:rsidRDefault="00D84D04" w:rsidP="00D84D04">
      <w:pPr>
        <w:jc w:val="both"/>
        <w:rPr>
          <w:rFonts w:ascii="Times New Roman" w:hAnsi="Times New Roman" w:cs="Times New Roman"/>
        </w:rPr>
      </w:pPr>
    </w:p>
    <w:p w14:paraId="7126CB17" w14:textId="77777777" w:rsidR="00D84D04" w:rsidRPr="00836D66" w:rsidRDefault="00D84D04" w:rsidP="00D84D04">
      <w:pPr>
        <w:jc w:val="center"/>
        <w:rPr>
          <w:rFonts w:ascii="Times New Roman" w:hAnsi="Times New Roman" w:cs="Times New Roman"/>
          <w:b/>
          <w:bCs/>
        </w:rPr>
      </w:pPr>
      <w:r w:rsidRPr="00836D66">
        <w:rPr>
          <w:rFonts w:ascii="Times New Roman" w:hAnsi="Times New Roman" w:cs="Times New Roman"/>
          <w:b/>
          <w:bCs/>
        </w:rPr>
        <w:t>ZGODA NA PRZETWARZANIE DANYCH OSOBOWYCH</w:t>
      </w:r>
    </w:p>
    <w:p w14:paraId="784A329B" w14:textId="28B6F143" w:rsidR="00D84D04" w:rsidRPr="00836D66" w:rsidRDefault="00D84D04" w:rsidP="00D84D04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36D66">
        <w:rPr>
          <w:sz w:val="22"/>
          <w:szCs w:val="22"/>
        </w:rPr>
        <w:t>Wyrażam zgodę na przetwarzanie moich danych osobowych dla potrzeb niezbędnych do realizacji procesu rekrutacji w projekcie i realizowania projektu (na podstawie art. 6 ust. 1 lit. a, b)</w:t>
      </w:r>
      <w:r w:rsidR="001225E9">
        <w:rPr>
          <w:sz w:val="22"/>
          <w:szCs w:val="22"/>
        </w:rPr>
        <w:t>,</w:t>
      </w:r>
      <w:r w:rsidRPr="00836D66">
        <w:rPr>
          <w:sz w:val="22"/>
          <w:szCs w:val="22"/>
        </w:rPr>
        <w:t xml:space="preserve"> zgodnie z ustawą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387A53">
        <w:rPr>
          <w:sz w:val="22"/>
          <w:szCs w:val="22"/>
        </w:rPr>
        <w:t> </w:t>
      </w:r>
      <w:r w:rsidRPr="00836D66">
        <w:rPr>
          <w:sz w:val="22"/>
          <w:szCs w:val="22"/>
        </w:rPr>
        <w:t xml:space="preserve">ochronie danych). </w:t>
      </w:r>
    </w:p>
    <w:p w14:paraId="51844AE2" w14:textId="2CF278B9" w:rsidR="00D84D04" w:rsidRPr="00836D66" w:rsidRDefault="00D84D04" w:rsidP="00D84D04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36D66">
        <w:rPr>
          <w:sz w:val="22"/>
          <w:szCs w:val="22"/>
        </w:rPr>
        <w:t>Wyrażam</w:t>
      </w:r>
      <w:r w:rsidR="00D77FAF">
        <w:rPr>
          <w:sz w:val="22"/>
          <w:szCs w:val="22"/>
        </w:rPr>
        <w:t xml:space="preserve"> </w:t>
      </w:r>
      <w:r w:rsidRPr="00836D66">
        <w:rPr>
          <w:sz w:val="22"/>
          <w:szCs w:val="22"/>
        </w:rPr>
        <w:t>zgodę na wykorzystanie mojego wizerunku na potrzeby działalności promocyjno-marketingowej, w wyżej wymienionym projekcie</w:t>
      </w:r>
      <w:r w:rsidR="00C87993">
        <w:rPr>
          <w:sz w:val="22"/>
          <w:szCs w:val="22"/>
        </w:rPr>
        <w:t>, z</w:t>
      </w:r>
      <w:r w:rsidRPr="00836D66">
        <w:rPr>
          <w:sz w:val="22"/>
          <w:szCs w:val="22"/>
        </w:rPr>
        <w:t xml:space="preserve">godnie z art. 81 ust. 1 </w:t>
      </w:r>
      <w:r w:rsidR="0092731F">
        <w:rPr>
          <w:sz w:val="22"/>
          <w:szCs w:val="22"/>
        </w:rPr>
        <w:t>u</w:t>
      </w:r>
      <w:r w:rsidRPr="00836D66">
        <w:rPr>
          <w:sz w:val="22"/>
          <w:szCs w:val="22"/>
        </w:rPr>
        <w:t xml:space="preserve">stawy z dnia 4 lutego 1994 r. o prawie autorskim i prawach pokrewnych, na podstawie art. 6 ust. 1 lit. a rozporządzenia Parlamentu Europejskiego i Rady UE 2016/679 o ochronie danych osobowych z dnia 27 kwietnia 2016 r. (RODO). </w:t>
      </w:r>
    </w:p>
    <w:p w14:paraId="5B39B391" w14:textId="77777777" w:rsidR="00D84D04" w:rsidRPr="00836D66" w:rsidRDefault="00D84D04" w:rsidP="00D84D0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836D66">
        <w:rPr>
          <w:rFonts w:ascii="Times New Roman" w:hAnsi="Times New Roman" w:cs="Times New Roman"/>
        </w:rPr>
        <w:t>Zgoda dotyczy również wykorzystania wizerunku:</w:t>
      </w:r>
    </w:p>
    <w:p w14:paraId="4FAA97FE" w14:textId="51EFB00B" w:rsidR="00D84D04" w:rsidRPr="00836D66" w:rsidRDefault="00767513" w:rsidP="00D84D0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84D04" w:rsidRPr="00836D66">
        <w:rPr>
          <w:rFonts w:ascii="Times New Roman" w:hAnsi="Times New Roman" w:cs="Times New Roman"/>
        </w:rPr>
        <w:t xml:space="preserve">a stronie internetowej organizatora zajęć, tj. Łukasiewicz-ŁIT pod adresem </w:t>
      </w:r>
      <w:hyperlink r:id="rId8" w:history="1">
        <w:r w:rsidR="00D84D04" w:rsidRPr="00836D66">
          <w:rPr>
            <w:rStyle w:val="Hipercze"/>
            <w:rFonts w:ascii="Times New Roman" w:hAnsi="Times New Roman" w:cs="Times New Roman"/>
          </w:rPr>
          <w:t>https://lit.lukasiewicz.gov.pl/</w:t>
        </w:r>
      </w:hyperlink>
      <w:r w:rsidR="00D84D04" w:rsidRPr="00836D66">
        <w:rPr>
          <w:rFonts w:ascii="Times New Roman" w:hAnsi="Times New Roman" w:cs="Times New Roman"/>
        </w:rPr>
        <w:t>,</w:t>
      </w:r>
    </w:p>
    <w:p w14:paraId="5E95CEB4" w14:textId="03A2064C" w:rsidR="00D84D04" w:rsidRPr="00836D66" w:rsidRDefault="00767513" w:rsidP="00D84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84D04" w:rsidRPr="00836D66">
        <w:rPr>
          <w:rFonts w:ascii="Times New Roman" w:hAnsi="Times New Roman" w:cs="Times New Roman"/>
        </w:rPr>
        <w:t xml:space="preserve"> materiałach informacyjnych i promocyjnych projektu </w:t>
      </w:r>
      <w:r w:rsidR="008D06BB">
        <w:rPr>
          <w:rFonts w:ascii="Times New Roman" w:hAnsi="Times New Roman" w:cs="Times New Roman"/>
        </w:rPr>
        <w:t>„</w:t>
      </w:r>
      <w:r w:rsidR="00D84D04" w:rsidRPr="00836D66">
        <w:rPr>
          <w:rFonts w:ascii="Times New Roman" w:hAnsi="Times New Roman" w:cs="Times New Roman"/>
        </w:rPr>
        <w:t>Popularyzacja wiedzy włókienniczej jako sposób kształtowania postaw proekologicznych u dzieci”</w:t>
      </w:r>
      <w:r w:rsidR="00DA14E0">
        <w:rPr>
          <w:rFonts w:ascii="Times New Roman" w:hAnsi="Times New Roman" w:cs="Times New Roman"/>
        </w:rPr>
        <w:t>,</w:t>
      </w:r>
    </w:p>
    <w:p w14:paraId="3427AAA8" w14:textId="78AE50DC" w:rsidR="00D84D04" w:rsidRPr="00836D66" w:rsidRDefault="00AC191F" w:rsidP="00E13873">
      <w:pPr>
        <w:pStyle w:val="Akapitzlist"/>
        <w:numPr>
          <w:ilvl w:val="0"/>
          <w:numId w:val="13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84D04" w:rsidRPr="00836D66">
        <w:rPr>
          <w:rFonts w:ascii="Times New Roman" w:hAnsi="Times New Roman" w:cs="Times New Roman"/>
        </w:rPr>
        <w:t xml:space="preserve"> serwisach społecznościowych organizatora zajęć, tj. Łukasiewicz-ŁIT,</w:t>
      </w:r>
    </w:p>
    <w:p w14:paraId="70CAABA5" w14:textId="52610115" w:rsidR="00D84D04" w:rsidRPr="00836D66" w:rsidRDefault="008A0648" w:rsidP="00E13873">
      <w:pPr>
        <w:pStyle w:val="Default"/>
        <w:numPr>
          <w:ilvl w:val="0"/>
          <w:numId w:val="13"/>
        </w:numPr>
        <w:spacing w:line="276" w:lineRule="auto"/>
        <w:ind w:left="1077" w:hanging="357"/>
        <w:jc w:val="both"/>
        <w:rPr>
          <w:color w:val="auto"/>
          <w:kern w:val="2"/>
          <w:sz w:val="22"/>
          <w:szCs w:val="22"/>
        </w:rPr>
      </w:pPr>
      <w:r>
        <w:rPr>
          <w:color w:val="auto"/>
          <w:kern w:val="2"/>
          <w:sz w:val="22"/>
          <w:szCs w:val="22"/>
        </w:rPr>
        <w:t>p</w:t>
      </w:r>
      <w:r w:rsidR="00D84D04" w:rsidRPr="00836D66">
        <w:rPr>
          <w:color w:val="auto"/>
          <w:kern w:val="2"/>
          <w:sz w:val="22"/>
          <w:szCs w:val="22"/>
        </w:rPr>
        <w:t xml:space="preserve">rzez Ministerstwo Edukacji i Nauki w związku z finansowaniem projektu, w celach informacyjnych i promocyjnych w następującym zakresie: </w:t>
      </w:r>
    </w:p>
    <w:p w14:paraId="2A27D71F" w14:textId="77777777" w:rsidR="00D84D04" w:rsidRPr="00836D66" w:rsidRDefault="00D84D04" w:rsidP="00D84D04">
      <w:pPr>
        <w:pStyle w:val="Default"/>
        <w:spacing w:after="54" w:line="276" w:lineRule="auto"/>
        <w:ind w:left="1134"/>
        <w:jc w:val="both"/>
        <w:rPr>
          <w:color w:val="auto"/>
          <w:kern w:val="2"/>
          <w:sz w:val="22"/>
          <w:szCs w:val="22"/>
        </w:rPr>
      </w:pPr>
      <w:r w:rsidRPr="00836D66">
        <w:rPr>
          <w:color w:val="auto"/>
          <w:kern w:val="2"/>
          <w:sz w:val="22"/>
          <w:szCs w:val="22"/>
        </w:rPr>
        <w:t>a) utrwalanie i zwielokrotnienie w całości lub części poprzez wytworzenie egzemplarzy utworów jakąkolwiek techniką drukarską, zapisu magnetycznego, wszelkimi technikami graficznymi oraz techniką cyfrową</w:t>
      </w:r>
      <w:r>
        <w:rPr>
          <w:color w:val="auto"/>
          <w:kern w:val="2"/>
          <w:sz w:val="22"/>
          <w:szCs w:val="22"/>
        </w:rPr>
        <w:t>,</w:t>
      </w:r>
    </w:p>
    <w:p w14:paraId="5574959B" w14:textId="77777777" w:rsidR="00D84D04" w:rsidRPr="00836D66" w:rsidRDefault="00D84D04" w:rsidP="00D84D04">
      <w:pPr>
        <w:pStyle w:val="Default"/>
        <w:spacing w:after="54" w:line="276" w:lineRule="auto"/>
        <w:ind w:left="1134"/>
        <w:jc w:val="both"/>
        <w:rPr>
          <w:color w:val="auto"/>
          <w:kern w:val="2"/>
          <w:sz w:val="22"/>
          <w:szCs w:val="22"/>
        </w:rPr>
      </w:pPr>
      <w:r w:rsidRPr="00836D66">
        <w:rPr>
          <w:color w:val="auto"/>
          <w:kern w:val="2"/>
          <w:sz w:val="22"/>
          <w:szCs w:val="22"/>
        </w:rPr>
        <w:t>b) obrotu egzemplarzami, na których utwory utrwalono poprzez wprowadzenie ich do obrotu, użyczenie lub najem egzemplarzy</w:t>
      </w:r>
      <w:r>
        <w:rPr>
          <w:color w:val="auto"/>
          <w:kern w:val="2"/>
          <w:sz w:val="22"/>
          <w:szCs w:val="22"/>
        </w:rPr>
        <w:t>,</w:t>
      </w:r>
    </w:p>
    <w:p w14:paraId="749C30E0" w14:textId="6E735187" w:rsidR="00D84D04" w:rsidRPr="00836D66" w:rsidRDefault="00D84D04" w:rsidP="00D84D04">
      <w:pPr>
        <w:pStyle w:val="Default"/>
        <w:spacing w:after="54" w:line="276" w:lineRule="auto"/>
        <w:ind w:left="1134"/>
        <w:jc w:val="both"/>
        <w:rPr>
          <w:color w:val="auto"/>
          <w:kern w:val="2"/>
          <w:sz w:val="22"/>
          <w:szCs w:val="22"/>
        </w:rPr>
      </w:pPr>
      <w:r w:rsidRPr="00836D66">
        <w:rPr>
          <w:color w:val="auto"/>
          <w:kern w:val="2"/>
          <w:sz w:val="22"/>
          <w:szCs w:val="22"/>
        </w:rPr>
        <w:lastRenderedPageBreak/>
        <w:t>c) rozpowszechnienie poprzez publiczne wystawienie, wyświetlenie, a także publiczne udostępnienie w taki sposób, aby każdy mógł mieć do nich dostęp w czasie i miejscu przez siebie wybranym, a szczególności przez wprowadzenie do pamięci komputera i</w:t>
      </w:r>
      <w:r w:rsidR="008D78F0">
        <w:rPr>
          <w:color w:val="auto"/>
          <w:kern w:val="2"/>
          <w:sz w:val="22"/>
          <w:szCs w:val="22"/>
        </w:rPr>
        <w:t> </w:t>
      </w:r>
      <w:r w:rsidRPr="00836D66">
        <w:rPr>
          <w:color w:val="auto"/>
          <w:kern w:val="2"/>
          <w:sz w:val="22"/>
          <w:szCs w:val="22"/>
        </w:rPr>
        <w:t>umieszczenie w sieci internetowej, w tym na stronie internetowej Ministra</w:t>
      </w:r>
      <w:r>
        <w:rPr>
          <w:color w:val="auto"/>
          <w:kern w:val="2"/>
          <w:sz w:val="22"/>
          <w:szCs w:val="22"/>
        </w:rPr>
        <w:t>,</w:t>
      </w:r>
      <w:r w:rsidRPr="00836D66">
        <w:rPr>
          <w:color w:val="auto"/>
          <w:kern w:val="2"/>
          <w:sz w:val="22"/>
          <w:szCs w:val="22"/>
        </w:rPr>
        <w:t xml:space="preserve"> </w:t>
      </w:r>
    </w:p>
    <w:p w14:paraId="270BEBDA" w14:textId="58779B9C" w:rsidR="00D84D04" w:rsidRDefault="00D84D04" w:rsidP="00D84D04">
      <w:pPr>
        <w:pStyle w:val="Default"/>
        <w:spacing w:line="276" w:lineRule="auto"/>
        <w:ind w:left="1134"/>
        <w:jc w:val="both"/>
        <w:rPr>
          <w:color w:val="auto"/>
          <w:kern w:val="2"/>
          <w:sz w:val="22"/>
          <w:szCs w:val="22"/>
        </w:rPr>
      </w:pPr>
      <w:r w:rsidRPr="00836D66">
        <w:rPr>
          <w:color w:val="auto"/>
          <w:kern w:val="2"/>
          <w:sz w:val="22"/>
          <w:szCs w:val="22"/>
        </w:rPr>
        <w:t xml:space="preserve">d) wykorzystanie poprzez umieszczenie/naniesienie na rzeczach ruchomych lub nieruchomościach. </w:t>
      </w:r>
    </w:p>
    <w:p w14:paraId="7F998A08" w14:textId="77777777" w:rsidR="00D77FAF" w:rsidRPr="00836D66" w:rsidRDefault="00D77FAF" w:rsidP="00D84D04">
      <w:pPr>
        <w:pStyle w:val="Default"/>
        <w:spacing w:line="276" w:lineRule="auto"/>
        <w:ind w:left="1134"/>
        <w:jc w:val="both"/>
        <w:rPr>
          <w:color w:val="auto"/>
          <w:kern w:val="2"/>
          <w:sz w:val="22"/>
          <w:szCs w:val="22"/>
        </w:rPr>
      </w:pPr>
    </w:p>
    <w:p w14:paraId="7E79BDBA" w14:textId="590B8C25" w:rsidR="00D77FAF" w:rsidRPr="00D77FAF" w:rsidRDefault="00D77FAF" w:rsidP="00D77FA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14:paraId="0BB51D6C" w14:textId="2B0C5B0F" w:rsidR="00D77FAF" w:rsidRPr="00D77FAF" w:rsidRDefault="00D77FAF" w:rsidP="00D77FAF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>Zgodnie z art. 13 ust. 1 i 2 rozporządzenia Parlamentu Europejskiego i Rady (UE) 2016/679 z dnia 27</w:t>
      </w:r>
      <w:r w:rsidR="00351563">
        <w:rPr>
          <w:rFonts w:ascii="Times New Roman" w:eastAsia="Calibri" w:hAnsi="Times New Roman" w:cs="Times New Roman"/>
          <w:kern w:val="0"/>
          <w14:ligatures w14:val="none"/>
        </w:rPr>
        <w:t> 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>kwietnia 2016 r. w sprawie ochrony osób fizycznych w związku z przetwarzaniem danych osobowych i w sprawie swobodnego przepływu takich danych oraz uchylenia dyrektywy 95/46/WE (ogólne rozporządzenie o ochronie danych, dalej: RODO) (Dz. Urz. UE L119/1) informuje się, że:</w:t>
      </w:r>
    </w:p>
    <w:p w14:paraId="3E365E99" w14:textId="140E0C58" w:rsidR="00D77FAF" w:rsidRPr="00D77FAF" w:rsidRDefault="00D77FAF" w:rsidP="00D77FAF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>Administratorem Pani/Pana danych osobowych jest Sieć Badawcza Łukasiewicz – Łódzki Instytut Technologiczny z siedzibą w Łodzi przy ul. M. Skłodowskiej-Curie 19/27.</w:t>
      </w:r>
    </w:p>
    <w:p w14:paraId="46D7ED6C" w14:textId="5D4E87C2" w:rsidR="00D77FAF" w:rsidRPr="00D77FAF" w:rsidRDefault="00D77FAF" w:rsidP="00D77FAF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Kontakt z Inspektorem Ochrony Danych możliwy </w:t>
      </w:r>
      <w:r w:rsidR="00053560" w:rsidRPr="00D77FAF">
        <w:rPr>
          <w:rFonts w:ascii="Times New Roman" w:eastAsia="Calibri" w:hAnsi="Times New Roman" w:cs="Times New Roman"/>
          <w:kern w:val="0"/>
          <w14:ligatures w14:val="none"/>
        </w:rPr>
        <w:t>jest pod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adresem </w:t>
      </w:r>
      <w:hyperlink r:id="rId9" w:history="1">
        <w:r w:rsidRPr="00D77FAF">
          <w:rPr>
            <w:rFonts w:ascii="Times New Roman" w:eastAsia="Calibri" w:hAnsi="Times New Roman" w:cs="Times New Roman"/>
            <w:color w:val="0563C1"/>
            <w:kern w:val="0"/>
            <w:u w:val="single"/>
            <w14:ligatures w14:val="none"/>
          </w:rPr>
          <w:t>iod@lit.lukasiewicz.gov.pl</w:t>
        </w:r>
      </w:hyperlink>
      <w:r w:rsidR="00385BD0">
        <w:rPr>
          <w:rFonts w:ascii="Times New Roman" w:eastAsia="Calibri" w:hAnsi="Times New Roman" w:cs="Times New Roman"/>
          <w:color w:val="0563C1"/>
          <w:kern w:val="0"/>
          <w:u w:val="single"/>
          <w14:ligatures w14:val="none"/>
        </w:rPr>
        <w:t>.</w:t>
      </w:r>
    </w:p>
    <w:p w14:paraId="64BC19E8" w14:textId="28BAF96A" w:rsidR="00D77FAF" w:rsidRPr="00D77FAF" w:rsidRDefault="00D77FAF" w:rsidP="00D77FAF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1" w:name="_Hlk156465522"/>
      <w:r w:rsidRPr="00D77FAF">
        <w:rPr>
          <w:rFonts w:ascii="Times New Roman" w:eastAsia="Calibri" w:hAnsi="Times New Roman" w:cs="Times New Roman"/>
          <w:kern w:val="0"/>
          <w14:ligatures w14:val="none"/>
        </w:rPr>
        <w:t>SBŁ- Łódzki Instytut Technologiczny przetwarza Pani/Pana dane osobowe w postaci imienia, nazwiska</w:t>
      </w:r>
      <w:bookmarkEnd w:id="1"/>
      <w:r w:rsidRPr="00D77FAF">
        <w:rPr>
          <w:rFonts w:ascii="Times New Roman" w:eastAsia="Calibri" w:hAnsi="Times New Roman" w:cs="Times New Roman"/>
          <w:kern w:val="0"/>
          <w14:ligatures w14:val="none"/>
        </w:rPr>
        <w:t>, podpisu, numeru telefonu, adresu e-mail oraz wizerunku związku z realizacją programu „Społeczna odpowiedzialność nauki”</w:t>
      </w:r>
      <w:r w:rsidR="003554CE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ustanowionego przez Ministerstwo Edukacji i</w:t>
      </w:r>
      <w:r w:rsidR="003554CE">
        <w:rPr>
          <w:rFonts w:ascii="Times New Roman" w:eastAsia="Calibri" w:hAnsi="Times New Roman" w:cs="Times New Roman"/>
          <w:kern w:val="0"/>
          <w14:ligatures w14:val="none"/>
        </w:rPr>
        <w:t> 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>Nauki.</w:t>
      </w:r>
    </w:p>
    <w:p w14:paraId="1F3AB2AC" w14:textId="09703013" w:rsidR="00D77FAF" w:rsidRPr="00D77FAF" w:rsidRDefault="00D77FAF" w:rsidP="00D77FAF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Wizerunkowe dane osobowe mogą być </w:t>
      </w:r>
      <w:r w:rsidR="009248F2" w:rsidRPr="00D77FAF">
        <w:rPr>
          <w:rFonts w:ascii="Times New Roman" w:eastAsia="Calibri" w:hAnsi="Times New Roman" w:cs="Times New Roman"/>
          <w:kern w:val="0"/>
          <w14:ligatures w14:val="none"/>
        </w:rPr>
        <w:t>opublikowane na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stronie internetowej SBŁ – Łódzkiego Instytutu </w:t>
      </w:r>
      <w:r w:rsidR="009248F2" w:rsidRPr="00D77FAF">
        <w:rPr>
          <w:rFonts w:ascii="Times New Roman" w:eastAsia="Calibri" w:hAnsi="Times New Roman" w:cs="Times New Roman"/>
          <w:kern w:val="0"/>
          <w14:ligatures w14:val="none"/>
        </w:rPr>
        <w:t>Technologicznego, w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serwisach społecznościowych i w biuletynie informacyjnym. </w:t>
      </w:r>
    </w:p>
    <w:p w14:paraId="29E53EB6" w14:textId="33271DDC" w:rsidR="00D77FAF" w:rsidRPr="00D77FAF" w:rsidRDefault="00D77FAF" w:rsidP="00D77FAF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>Podstawą przetwarzania jest art. 6 ust. 1 lit. a RODO, czyli udzielona zgoda, która może być przez Panią/Pana w każdej chwili wycofana, bez wpływu na zgodność z prawem przetwarzania przed jej wycofaniem, art. 6 ust. 1 lit c RODO</w:t>
      </w:r>
      <w:r w:rsidR="00CE5A55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czyli obowiązek prawny wynikający z przepisów finansowych.</w:t>
      </w:r>
    </w:p>
    <w:p w14:paraId="5AA397DE" w14:textId="7EB15D28" w:rsidR="00D77FAF" w:rsidRPr="00D77FAF" w:rsidRDefault="00D77FAF" w:rsidP="00D77FAF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Pani/Pana dane osobowe będą przechowywane przez okres wynikający z </w:t>
      </w:r>
      <w:r w:rsidRPr="00D47B2B">
        <w:rPr>
          <w:rFonts w:ascii="Times New Roman" w:eastAsia="Calibri" w:hAnsi="Times New Roman" w:cs="Times New Roman"/>
          <w:kern w:val="0"/>
          <w14:ligatures w14:val="none"/>
        </w:rPr>
        <w:t>trwałości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projektu oraz przez okres wynikający z przepisów prawa finansowego</w:t>
      </w:r>
      <w:r w:rsidR="00CE5A55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chyba że niezbędny będzie dłuższy czas przetwarzania</w:t>
      </w:r>
      <w:r w:rsidR="00CE5A55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np. z uwagi na obowiązki archiwizacyjne, dochodzenie roszczeń lub inne przesłanki wymagane przepisami prawa powszechnie obowiązującego.</w:t>
      </w:r>
    </w:p>
    <w:p w14:paraId="510611FD" w14:textId="315C8178" w:rsidR="00D77FAF" w:rsidRPr="00D77FAF" w:rsidRDefault="00D77FAF" w:rsidP="00D77FAF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Dane osobowe w postaci wizerunku będą przechowywane przez okres prowadzenia przez administratora biuletynu informacyjnego i jego archiwizacji, przez okres funkcjonowania relacji </w:t>
      </w:r>
      <w:r w:rsidR="008D06BB" w:rsidRPr="00D77FAF">
        <w:rPr>
          <w:rFonts w:ascii="Times New Roman" w:eastAsia="Calibri" w:hAnsi="Times New Roman" w:cs="Times New Roman"/>
          <w:kern w:val="0"/>
          <w14:ligatures w14:val="none"/>
        </w:rPr>
        <w:t>z realizacji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programu w mediach społecznościowych albo do momentu wycofania zgody, jeżeli przetwarzanie odbywało się na podstawie zgody.</w:t>
      </w:r>
    </w:p>
    <w:p w14:paraId="70ECF7CA" w14:textId="0E6103A2" w:rsidR="00D77FAF" w:rsidRPr="00D77FAF" w:rsidRDefault="00D77FAF" w:rsidP="00D77FAF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>Dane osobowe nie będą przekazywane do państwa trzeciego (rozumianego jako państwo znajdujące się poza Europejskim Obszarem Gospodarczym) ani organizacji międzynarodowej w rozumieniu RODO, z poniższym zastrzeżeniem:</w:t>
      </w:r>
    </w:p>
    <w:p w14:paraId="4DEAFB44" w14:textId="77777777" w:rsidR="00D77FAF" w:rsidRPr="00D77FAF" w:rsidRDefault="00D77FAF" w:rsidP="00E13873">
      <w:pPr>
        <w:ind w:left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>administrator korzysta z Microsoft Office 365. Regulamin korzystania z Usług Online w zakresie MS Office 365 oraz zobowiązania w odniesieniu do przetwarzania i zabezpieczania danych użytkownika oraz danych osobowych przez usługi online określa dokumentacja Microsoft, w tym w szczególności:</w:t>
      </w:r>
    </w:p>
    <w:p w14:paraId="4AB63559" w14:textId="77777777" w:rsidR="00D77FAF" w:rsidRPr="00D77FAF" w:rsidRDefault="00D77FAF" w:rsidP="00D77FAF">
      <w:pPr>
        <w:ind w:left="708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a) oświadczenie o ochronie prywatności - </w:t>
      </w:r>
      <w:hyperlink r:id="rId10" w:history="1">
        <w:r w:rsidRPr="00D77FAF">
          <w:rPr>
            <w:rFonts w:ascii="Times New Roman" w:eastAsia="Calibri" w:hAnsi="Times New Roman" w:cs="Times New Roman"/>
            <w:color w:val="0563C1"/>
            <w:kern w:val="0"/>
            <w:u w:val="single"/>
            <w14:ligatures w14:val="none"/>
          </w:rPr>
          <w:t>https://privacy.microsoft.com/pl-</w:t>
        </w:r>
      </w:hyperlink>
      <w:r w:rsidRPr="00D77FAF">
        <w:rPr>
          <w:rFonts w:ascii="Times New Roman" w:eastAsia="Calibri" w:hAnsi="Times New Roman" w:cs="Times New Roman"/>
          <w:kern w:val="0"/>
          <w14:ligatures w14:val="none"/>
        </w:rPr>
        <w:t>pl/privacystatement;</w:t>
      </w:r>
    </w:p>
    <w:p w14:paraId="4B296269" w14:textId="77777777" w:rsidR="00D77FAF" w:rsidRPr="00D77FAF" w:rsidRDefault="00D77FAF" w:rsidP="00D77FAF">
      <w:pPr>
        <w:ind w:firstLine="708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>b) umowa dotycząca usług Microsoft (Microsoft Services Agreement, MSA) -</w:t>
      </w:r>
    </w:p>
    <w:p w14:paraId="6E8A9D28" w14:textId="77777777" w:rsidR="00E13873" w:rsidRDefault="00E13873" w:rsidP="00D77FAF">
      <w:pPr>
        <w:ind w:firstLine="708"/>
        <w:rPr>
          <w:rFonts w:ascii="Times New Roman" w:eastAsia="Calibri" w:hAnsi="Times New Roman" w:cs="Times New Roman"/>
          <w:kern w:val="0"/>
          <w14:ligatures w14:val="none"/>
        </w:rPr>
      </w:pPr>
    </w:p>
    <w:p w14:paraId="0DB13023" w14:textId="5C95DC4F" w:rsidR="00D77FAF" w:rsidRPr="00D77FAF" w:rsidRDefault="00D77FAF" w:rsidP="00D77FAF">
      <w:pPr>
        <w:ind w:firstLine="708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>https://www.microsoft.com/plpl/servicesagreement/.</w:t>
      </w:r>
    </w:p>
    <w:p w14:paraId="619067F5" w14:textId="53BC8EA5" w:rsidR="00D77FAF" w:rsidRPr="00D77FAF" w:rsidRDefault="00D77FAF" w:rsidP="00E13873">
      <w:pPr>
        <w:ind w:left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W ramach usług Microsoft Office, dane wprowadzone do Microsoft Office 365 będą przetwarzane i przechowywane w określonej lokalizacji geograficznej. Zgodnie z funkcjonalnością usług Microsoft Office w dostępnym panelu administracyjnym w „Profilu Organizacji”, </w:t>
      </w:r>
      <w:r w:rsidR="00FF561F" w:rsidRPr="00D77FAF">
        <w:rPr>
          <w:rFonts w:ascii="Times New Roman" w:eastAsia="Calibri" w:hAnsi="Times New Roman" w:cs="Times New Roman"/>
          <w:kern w:val="0"/>
          <w14:ligatures w14:val="none"/>
        </w:rPr>
        <w:t>wskazano,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iż dane przetwarzane są na terenie Unii Europejskiej. Microsoft zobowiązuje się do przestrzegania przepisów prawa dotyczących świadczenia Usług Online, które dotyczą ogółu dostawców informatycznych.</w:t>
      </w:r>
    </w:p>
    <w:p w14:paraId="7BF11983" w14:textId="3AD51FB7" w:rsidR="00D77FAF" w:rsidRPr="00D77FAF" w:rsidRDefault="00D77FAF" w:rsidP="00E13873">
      <w:pPr>
        <w:ind w:left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>Microsoft realizuje coroczne audyty Usług Online, obejmujące audyty zabezpieczeń komputerów, środowiska informatycznego i fizycznych Centrów Danych, nadzorowany i</w:t>
      </w:r>
      <w:r w:rsidR="00FF561F">
        <w:rPr>
          <w:rFonts w:ascii="Times New Roman" w:eastAsia="Calibri" w:hAnsi="Times New Roman" w:cs="Times New Roman"/>
          <w:kern w:val="0"/>
          <w14:ligatures w14:val="none"/>
        </w:rPr>
        <w:t> 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upoważnione przez niego firmy trzecie, łącznie z prawem których szczegóły można znaleźć pod adresem </w:t>
      </w:r>
      <w:hyperlink r:id="rId11" w:history="1">
        <w:r w:rsidRPr="00D77FAF">
          <w:rPr>
            <w:rFonts w:ascii="Times New Roman" w:eastAsia="Calibri" w:hAnsi="Times New Roman" w:cs="Times New Roman"/>
            <w:color w:val="0563C1"/>
            <w:kern w:val="0"/>
            <w:u w:val="single"/>
            <w14:ligatures w14:val="none"/>
          </w:rPr>
          <w:t>https://www.microsoft.com/plpl/trust-center/privacy?docid=27</w:t>
        </w:r>
      </w:hyperlink>
      <w:r w:rsidRPr="00D77FAF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6B6CABED" w14:textId="2D6319DE" w:rsidR="00D77FAF" w:rsidRPr="00D77FAF" w:rsidRDefault="00D77FAF" w:rsidP="00E13873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>Każdy</w:t>
      </w:r>
      <w:r w:rsidR="00456DFC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kogo dane przetwarzamy</w:t>
      </w:r>
      <w:r w:rsidR="00456DFC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ma prawo do </w:t>
      </w:r>
      <w:r w:rsidRPr="00D77FAF">
        <w:rPr>
          <w:rFonts w:ascii="Times New Roman" w:eastAsia="Calibri" w:hAnsi="Times New Roman" w:cs="Times New Roman"/>
          <w:color w:val="000000"/>
          <w:kern w:val="0"/>
          <w14:ligatures w14:val="none"/>
        </w:rPr>
        <w:t>żądania od administratora dostępu do danych osobowych, ich sprostowania, usunięcia lub ograniczenia przetwarzania oraz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prawo wniesienia skargi do organu nadzorczego</w:t>
      </w:r>
      <w:r w:rsidR="00456DFC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D77FAF">
        <w:rPr>
          <w:rFonts w:ascii="Times New Roman" w:eastAsia="Calibri" w:hAnsi="Times New Roman" w:cs="Times New Roman"/>
          <w:kern w:val="0"/>
          <w14:ligatures w14:val="none"/>
        </w:rPr>
        <w:t xml:space="preserve"> tj. Prezesa Urzędu Ochrony Danych Osobowych, ul. Stawki 2, 00-193 Warszawa, tel. 22 531 03 00, fax. 22 531 03 01, </w:t>
      </w:r>
      <w:hyperlink r:id="rId12" w:history="1">
        <w:r w:rsidRPr="00D77FAF">
          <w:rPr>
            <w:rFonts w:ascii="Times New Roman" w:eastAsia="Calibri" w:hAnsi="Times New Roman" w:cs="Times New Roman"/>
            <w:color w:val="0563C1"/>
            <w:kern w:val="0"/>
            <w:u w:val="single"/>
            <w14:ligatures w14:val="none"/>
          </w:rPr>
          <w:t>https://uodo.gov.pl/pl/p/kontakt</w:t>
        </w:r>
      </w:hyperlink>
      <w:r w:rsidRPr="00D77FAF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430C8E52" w14:textId="1D2E7C5C" w:rsidR="00D77FAF" w:rsidRPr="00D77FAF" w:rsidRDefault="00D77FAF" w:rsidP="00E13873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7FAF">
        <w:rPr>
          <w:rFonts w:ascii="Times New Roman" w:eastAsia="Calibri" w:hAnsi="Times New Roman" w:cs="Times New Roman"/>
          <w:kern w:val="0"/>
          <w14:ligatures w14:val="none"/>
        </w:rPr>
        <w:t>Przekazane nam dane nie będą poddane procesowi automatycznego przetwarzania (profilowanie)</w:t>
      </w:r>
      <w:r w:rsidR="00456DFC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53BCB6EE" w14:textId="77777777" w:rsidR="00D77FAF" w:rsidRPr="00D77FAF" w:rsidRDefault="00D77FAF" w:rsidP="00D77FAF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40D2CCF3" w14:textId="77777777" w:rsidR="00D84D04" w:rsidRPr="00836D66" w:rsidRDefault="00D84D04" w:rsidP="00D84D04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14:paraId="720D5F37" w14:textId="77777777" w:rsidR="00D84D04" w:rsidRPr="00836D66" w:rsidRDefault="00D84D04" w:rsidP="00D84D04">
      <w:pPr>
        <w:pStyle w:val="Default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84D04" w14:paraId="54CF9AFC" w14:textId="77777777" w:rsidTr="003722E3">
        <w:trPr>
          <w:jc w:val="center"/>
        </w:trPr>
        <w:tc>
          <w:tcPr>
            <w:tcW w:w="4531" w:type="dxa"/>
          </w:tcPr>
          <w:p w14:paraId="060AB220" w14:textId="77777777" w:rsidR="00D84D04" w:rsidRDefault="00D84D04" w:rsidP="003722E3">
            <w:pPr>
              <w:jc w:val="center"/>
              <w:rPr>
                <w:rFonts w:ascii="Times New Roman" w:hAnsi="Times New Roman" w:cs="Times New Roman"/>
              </w:rPr>
            </w:pPr>
          </w:p>
          <w:p w14:paraId="636033E3" w14:textId="77777777" w:rsidR="00D84D04" w:rsidRDefault="00D84D04" w:rsidP="003722E3">
            <w:pPr>
              <w:jc w:val="center"/>
              <w:rPr>
                <w:rFonts w:ascii="Times New Roman" w:hAnsi="Times New Roman" w:cs="Times New Roman"/>
              </w:rPr>
            </w:pPr>
          </w:p>
          <w:p w14:paraId="7CB3897E" w14:textId="77777777" w:rsidR="00D84D04" w:rsidRDefault="00D84D04" w:rsidP="003722E3">
            <w:pPr>
              <w:jc w:val="center"/>
              <w:rPr>
                <w:rFonts w:ascii="Times New Roman" w:hAnsi="Times New Roman" w:cs="Times New Roman"/>
              </w:rPr>
            </w:pPr>
          </w:p>
          <w:p w14:paraId="0EAE948C" w14:textId="77777777" w:rsidR="00D84D04" w:rsidRDefault="00D84D04" w:rsidP="003722E3">
            <w:pPr>
              <w:jc w:val="center"/>
              <w:rPr>
                <w:rFonts w:ascii="Times New Roman" w:hAnsi="Times New Roman" w:cs="Times New Roman"/>
              </w:rPr>
            </w:pPr>
          </w:p>
          <w:p w14:paraId="5A857661" w14:textId="77777777" w:rsidR="00D84D04" w:rsidRDefault="00D84D04" w:rsidP="00372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  <w:tc>
          <w:tcPr>
            <w:tcW w:w="4531" w:type="dxa"/>
          </w:tcPr>
          <w:p w14:paraId="4D1B57EE" w14:textId="77777777" w:rsidR="00D84D04" w:rsidRDefault="00D84D04" w:rsidP="003722E3">
            <w:pPr>
              <w:jc w:val="center"/>
              <w:rPr>
                <w:rFonts w:ascii="Times New Roman" w:hAnsi="Times New Roman" w:cs="Times New Roman"/>
              </w:rPr>
            </w:pPr>
          </w:p>
          <w:p w14:paraId="2D09267F" w14:textId="77777777" w:rsidR="00D84D04" w:rsidRDefault="00D84D04" w:rsidP="003722E3">
            <w:pPr>
              <w:jc w:val="center"/>
              <w:rPr>
                <w:rFonts w:ascii="Times New Roman" w:hAnsi="Times New Roman" w:cs="Times New Roman"/>
              </w:rPr>
            </w:pPr>
          </w:p>
          <w:p w14:paraId="5316923A" w14:textId="77777777" w:rsidR="00D84D04" w:rsidRDefault="00D84D04" w:rsidP="003722E3">
            <w:pPr>
              <w:jc w:val="center"/>
              <w:rPr>
                <w:rFonts w:ascii="Times New Roman" w:hAnsi="Times New Roman" w:cs="Times New Roman"/>
              </w:rPr>
            </w:pPr>
          </w:p>
          <w:p w14:paraId="23F4AED6" w14:textId="77777777" w:rsidR="00D84D04" w:rsidRDefault="00D84D04" w:rsidP="003722E3">
            <w:pPr>
              <w:jc w:val="center"/>
              <w:rPr>
                <w:rFonts w:ascii="Times New Roman" w:hAnsi="Times New Roman" w:cs="Times New Roman"/>
              </w:rPr>
            </w:pPr>
          </w:p>
          <w:p w14:paraId="7CE41391" w14:textId="77777777" w:rsidR="00D84D04" w:rsidRDefault="00D84D04" w:rsidP="00372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D84D04" w14:paraId="6BFFC43A" w14:textId="77777777" w:rsidTr="003722E3">
        <w:trPr>
          <w:trHeight w:val="324"/>
          <w:jc w:val="center"/>
        </w:trPr>
        <w:tc>
          <w:tcPr>
            <w:tcW w:w="4531" w:type="dxa"/>
          </w:tcPr>
          <w:p w14:paraId="3B799262" w14:textId="77777777" w:rsidR="00D84D04" w:rsidRPr="0010053F" w:rsidRDefault="00D84D04" w:rsidP="003722E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053F">
              <w:rPr>
                <w:rFonts w:ascii="Times New Roman" w:hAnsi="Times New Roman" w:cs="Times New Roman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14:paraId="41F19577" w14:textId="77777777" w:rsidR="00D84D04" w:rsidRPr="0010053F" w:rsidRDefault="00D84D04" w:rsidP="003722E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053F">
              <w:rPr>
                <w:rFonts w:ascii="Times New Roman" w:hAnsi="Times New Roman" w:cs="Times New Roman"/>
                <w:i/>
                <w:iCs/>
              </w:rPr>
              <w:t>Podpis nauczyciela</w:t>
            </w:r>
          </w:p>
        </w:tc>
      </w:tr>
    </w:tbl>
    <w:p w14:paraId="4E17E8A5" w14:textId="77777777" w:rsidR="00D84D04" w:rsidRDefault="00D84D04" w:rsidP="00D84D04">
      <w:pPr>
        <w:jc w:val="both"/>
        <w:rPr>
          <w:rFonts w:ascii="Times New Roman" w:hAnsi="Times New Roman" w:cs="Times New Roman"/>
        </w:rPr>
      </w:pPr>
    </w:p>
    <w:p w14:paraId="5CDF7F17" w14:textId="77777777" w:rsidR="00D84D04" w:rsidRDefault="00D84D04" w:rsidP="00D84D04">
      <w:pPr>
        <w:jc w:val="both"/>
        <w:rPr>
          <w:rFonts w:ascii="Times New Roman" w:hAnsi="Times New Roman" w:cs="Times New Roman"/>
        </w:rPr>
      </w:pPr>
    </w:p>
    <w:p w14:paraId="337AA4C4" w14:textId="77777777" w:rsidR="008521BD" w:rsidRDefault="008521BD" w:rsidP="00D84D04">
      <w:pPr>
        <w:jc w:val="both"/>
        <w:rPr>
          <w:rFonts w:ascii="Times New Roman" w:hAnsi="Times New Roman" w:cs="Times New Roman"/>
        </w:rPr>
      </w:pPr>
    </w:p>
    <w:p w14:paraId="051B8274" w14:textId="77777777" w:rsidR="00D84D04" w:rsidRDefault="00D84D04" w:rsidP="00D84D04">
      <w:pPr>
        <w:jc w:val="both"/>
        <w:rPr>
          <w:rFonts w:ascii="Times New Roman" w:hAnsi="Times New Roman" w:cs="Times New Roman"/>
        </w:rPr>
      </w:pPr>
    </w:p>
    <w:p w14:paraId="3E751308" w14:textId="44548919" w:rsidR="00D84D04" w:rsidRPr="00836D66" w:rsidRDefault="00D84D04" w:rsidP="00D84D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sectPr w:rsidR="00D84D04" w:rsidRPr="00836D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C66FD00" w16cex:dateUtc="2024-01-28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EC9615" w16cid:durableId="7C66FD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B4B56" w14:textId="77777777" w:rsidR="00530B29" w:rsidRDefault="00530B29" w:rsidP="008D2972">
      <w:pPr>
        <w:spacing w:after="0" w:line="240" w:lineRule="auto"/>
      </w:pPr>
      <w:r>
        <w:separator/>
      </w:r>
    </w:p>
  </w:endnote>
  <w:endnote w:type="continuationSeparator" w:id="0">
    <w:p w14:paraId="1ABC304F" w14:textId="77777777" w:rsidR="00530B29" w:rsidRDefault="00530B29" w:rsidP="008D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7750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E935BC3" w14:textId="09CA4D1F" w:rsidR="008D2972" w:rsidRPr="008D2972" w:rsidRDefault="008D2972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8D2972">
          <w:rPr>
            <w:rFonts w:ascii="Times New Roman" w:eastAsiaTheme="majorEastAsia" w:hAnsi="Times New Roman" w:cs="Times New Roman"/>
          </w:rPr>
          <w:t xml:space="preserve">str. </w:t>
        </w:r>
        <w:r w:rsidRPr="008D2972">
          <w:rPr>
            <w:rFonts w:ascii="Times New Roman" w:eastAsiaTheme="minorEastAsia" w:hAnsi="Times New Roman" w:cs="Times New Roman"/>
          </w:rPr>
          <w:fldChar w:fldCharType="begin"/>
        </w:r>
        <w:r w:rsidRPr="008D2972">
          <w:rPr>
            <w:rFonts w:ascii="Times New Roman" w:hAnsi="Times New Roman" w:cs="Times New Roman"/>
          </w:rPr>
          <w:instrText>PAGE    \* MERGEFORMAT</w:instrText>
        </w:r>
        <w:r w:rsidRPr="008D2972">
          <w:rPr>
            <w:rFonts w:ascii="Times New Roman" w:eastAsiaTheme="minorEastAsia" w:hAnsi="Times New Roman" w:cs="Times New Roman"/>
          </w:rPr>
          <w:fldChar w:fldCharType="separate"/>
        </w:r>
        <w:r w:rsidR="00D32D41" w:rsidRPr="00D32D41">
          <w:rPr>
            <w:rFonts w:ascii="Times New Roman" w:eastAsiaTheme="majorEastAsia" w:hAnsi="Times New Roman" w:cs="Times New Roman"/>
            <w:noProof/>
          </w:rPr>
          <w:t>3</w:t>
        </w:r>
        <w:r w:rsidRPr="008D2972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2A11CEB" w14:textId="77777777" w:rsidR="008D2972" w:rsidRDefault="008D2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DE31" w14:textId="77777777" w:rsidR="00530B29" w:rsidRDefault="00530B29" w:rsidP="008D2972">
      <w:pPr>
        <w:spacing w:after="0" w:line="240" w:lineRule="auto"/>
      </w:pPr>
      <w:r>
        <w:separator/>
      </w:r>
    </w:p>
  </w:footnote>
  <w:footnote w:type="continuationSeparator" w:id="0">
    <w:p w14:paraId="63EF9A2B" w14:textId="77777777" w:rsidR="00530B29" w:rsidRDefault="00530B29" w:rsidP="008D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8838" w14:textId="671BD336" w:rsidR="00EA1D9B" w:rsidRDefault="00FA64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37E3C95" wp14:editId="792D213C">
          <wp:simplePos x="0" y="0"/>
          <wp:positionH relativeFrom="column">
            <wp:posOffset>2593376</wp:posOffset>
          </wp:positionH>
          <wp:positionV relativeFrom="paragraph">
            <wp:posOffset>-113509</wp:posOffset>
          </wp:positionV>
          <wp:extent cx="3355340" cy="870585"/>
          <wp:effectExtent l="0" t="0" r="0" b="5715"/>
          <wp:wrapSquare wrapText="bothSides"/>
          <wp:docPr id="9198122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81221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34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311">
      <w:rPr>
        <w:noProof/>
        <w:lang w:eastAsia="pl-PL"/>
      </w:rPr>
      <w:drawing>
        <wp:inline distT="0" distB="0" distL="0" distR="0" wp14:anchorId="2E0F9B0A" wp14:editId="322D3BAE">
          <wp:extent cx="1824223" cy="613704"/>
          <wp:effectExtent l="0" t="0" r="5080" b="0"/>
          <wp:docPr id="4393021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30210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5703" cy="627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76E"/>
    <w:multiLevelType w:val="hybridMultilevel"/>
    <w:tmpl w:val="F302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8B5"/>
    <w:multiLevelType w:val="multilevel"/>
    <w:tmpl w:val="9EEC4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9093C6F"/>
    <w:multiLevelType w:val="hybridMultilevel"/>
    <w:tmpl w:val="8006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F0C"/>
    <w:multiLevelType w:val="hybridMultilevel"/>
    <w:tmpl w:val="FB78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06D4"/>
    <w:multiLevelType w:val="hybridMultilevel"/>
    <w:tmpl w:val="2D382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6FBD"/>
    <w:multiLevelType w:val="hybridMultilevel"/>
    <w:tmpl w:val="7550E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52C3"/>
    <w:multiLevelType w:val="multilevel"/>
    <w:tmpl w:val="06F42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3975EFE"/>
    <w:multiLevelType w:val="multilevel"/>
    <w:tmpl w:val="F1482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A1C7387"/>
    <w:multiLevelType w:val="multilevel"/>
    <w:tmpl w:val="92763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1CF7637"/>
    <w:multiLevelType w:val="multilevel"/>
    <w:tmpl w:val="ABEC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FBA4079"/>
    <w:multiLevelType w:val="multilevel"/>
    <w:tmpl w:val="3DBA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94F1F"/>
    <w:multiLevelType w:val="multilevel"/>
    <w:tmpl w:val="9EEC4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A051C55"/>
    <w:multiLevelType w:val="hybridMultilevel"/>
    <w:tmpl w:val="51CEE516"/>
    <w:lvl w:ilvl="0" w:tplc="4C90A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4A36E6"/>
    <w:multiLevelType w:val="hybridMultilevel"/>
    <w:tmpl w:val="DD689C3E"/>
    <w:lvl w:ilvl="0" w:tplc="E362B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4"/>
    <w:rsid w:val="00001BDE"/>
    <w:rsid w:val="0000483E"/>
    <w:rsid w:val="00005039"/>
    <w:rsid w:val="000124C0"/>
    <w:rsid w:val="00012A88"/>
    <w:rsid w:val="00020258"/>
    <w:rsid w:val="000220D0"/>
    <w:rsid w:val="00053560"/>
    <w:rsid w:val="000703C1"/>
    <w:rsid w:val="00072311"/>
    <w:rsid w:val="00086639"/>
    <w:rsid w:val="000B2C78"/>
    <w:rsid w:val="000D3CF7"/>
    <w:rsid w:val="00100BA0"/>
    <w:rsid w:val="001152F9"/>
    <w:rsid w:val="001225E9"/>
    <w:rsid w:val="00130A11"/>
    <w:rsid w:val="00140900"/>
    <w:rsid w:val="00143E21"/>
    <w:rsid w:val="0015314C"/>
    <w:rsid w:val="001716F9"/>
    <w:rsid w:val="00177B8D"/>
    <w:rsid w:val="001A1039"/>
    <w:rsid w:val="001C25D2"/>
    <w:rsid w:val="001C5116"/>
    <w:rsid w:val="001E0B70"/>
    <w:rsid w:val="001E7B83"/>
    <w:rsid w:val="001F29F2"/>
    <w:rsid w:val="00200ACD"/>
    <w:rsid w:val="0022300B"/>
    <w:rsid w:val="00224E55"/>
    <w:rsid w:val="00227F1A"/>
    <w:rsid w:val="00243E9E"/>
    <w:rsid w:val="00250B8E"/>
    <w:rsid w:val="002851E6"/>
    <w:rsid w:val="00294933"/>
    <w:rsid w:val="002A4A71"/>
    <w:rsid w:val="002F51A6"/>
    <w:rsid w:val="002F7C49"/>
    <w:rsid w:val="00306743"/>
    <w:rsid w:val="0032170E"/>
    <w:rsid w:val="00335CD3"/>
    <w:rsid w:val="00351563"/>
    <w:rsid w:val="003554CE"/>
    <w:rsid w:val="00363A51"/>
    <w:rsid w:val="00385BD0"/>
    <w:rsid w:val="00387A53"/>
    <w:rsid w:val="003B6864"/>
    <w:rsid w:val="003E3C6C"/>
    <w:rsid w:val="003F7D9A"/>
    <w:rsid w:val="00416BF7"/>
    <w:rsid w:val="00456DFC"/>
    <w:rsid w:val="00475987"/>
    <w:rsid w:val="004801D0"/>
    <w:rsid w:val="004B27E6"/>
    <w:rsid w:val="005138E1"/>
    <w:rsid w:val="00524ACC"/>
    <w:rsid w:val="00530B29"/>
    <w:rsid w:val="005617CC"/>
    <w:rsid w:val="00570146"/>
    <w:rsid w:val="00570422"/>
    <w:rsid w:val="005C14C4"/>
    <w:rsid w:val="005C2B66"/>
    <w:rsid w:val="005C730F"/>
    <w:rsid w:val="006555DF"/>
    <w:rsid w:val="006B4AB7"/>
    <w:rsid w:val="006D51EE"/>
    <w:rsid w:val="006D63F2"/>
    <w:rsid w:val="00706194"/>
    <w:rsid w:val="0071019B"/>
    <w:rsid w:val="00711CFE"/>
    <w:rsid w:val="00767513"/>
    <w:rsid w:val="007824FD"/>
    <w:rsid w:val="007836C3"/>
    <w:rsid w:val="0078457A"/>
    <w:rsid w:val="007B7FCB"/>
    <w:rsid w:val="007E14A8"/>
    <w:rsid w:val="007F4C6B"/>
    <w:rsid w:val="007F5258"/>
    <w:rsid w:val="00812E0B"/>
    <w:rsid w:val="008321FC"/>
    <w:rsid w:val="00845AAD"/>
    <w:rsid w:val="008521BD"/>
    <w:rsid w:val="008703CB"/>
    <w:rsid w:val="00875C11"/>
    <w:rsid w:val="008771B2"/>
    <w:rsid w:val="00877311"/>
    <w:rsid w:val="008A0648"/>
    <w:rsid w:val="008B4173"/>
    <w:rsid w:val="008C4A9E"/>
    <w:rsid w:val="008C73B8"/>
    <w:rsid w:val="008D06BB"/>
    <w:rsid w:val="008D2972"/>
    <w:rsid w:val="008D78F0"/>
    <w:rsid w:val="008F5B02"/>
    <w:rsid w:val="00907991"/>
    <w:rsid w:val="00910CDB"/>
    <w:rsid w:val="00913C81"/>
    <w:rsid w:val="009248F2"/>
    <w:rsid w:val="0092731F"/>
    <w:rsid w:val="00937EBF"/>
    <w:rsid w:val="009453E4"/>
    <w:rsid w:val="0098621B"/>
    <w:rsid w:val="009B1D6E"/>
    <w:rsid w:val="009D6DD4"/>
    <w:rsid w:val="009F1AF2"/>
    <w:rsid w:val="00A03ECA"/>
    <w:rsid w:val="00A073F4"/>
    <w:rsid w:val="00A16339"/>
    <w:rsid w:val="00A32D15"/>
    <w:rsid w:val="00A60BF2"/>
    <w:rsid w:val="00A856E0"/>
    <w:rsid w:val="00A91494"/>
    <w:rsid w:val="00AA22A4"/>
    <w:rsid w:val="00AA47B9"/>
    <w:rsid w:val="00AC191F"/>
    <w:rsid w:val="00AE010C"/>
    <w:rsid w:val="00AE5901"/>
    <w:rsid w:val="00B22E6B"/>
    <w:rsid w:val="00B2532A"/>
    <w:rsid w:val="00B47448"/>
    <w:rsid w:val="00B57B75"/>
    <w:rsid w:val="00B57D34"/>
    <w:rsid w:val="00B93D14"/>
    <w:rsid w:val="00B94BF4"/>
    <w:rsid w:val="00BE390F"/>
    <w:rsid w:val="00C256F2"/>
    <w:rsid w:val="00C40D10"/>
    <w:rsid w:val="00C60D80"/>
    <w:rsid w:val="00C64B80"/>
    <w:rsid w:val="00C87993"/>
    <w:rsid w:val="00CC4B2E"/>
    <w:rsid w:val="00CD13B1"/>
    <w:rsid w:val="00CE4909"/>
    <w:rsid w:val="00CE5A55"/>
    <w:rsid w:val="00D01EF6"/>
    <w:rsid w:val="00D32D41"/>
    <w:rsid w:val="00D34E87"/>
    <w:rsid w:val="00D43B0F"/>
    <w:rsid w:val="00D47B2B"/>
    <w:rsid w:val="00D6109D"/>
    <w:rsid w:val="00D73872"/>
    <w:rsid w:val="00D744B2"/>
    <w:rsid w:val="00D77FAF"/>
    <w:rsid w:val="00D84D04"/>
    <w:rsid w:val="00DA14E0"/>
    <w:rsid w:val="00DB28C1"/>
    <w:rsid w:val="00DD516F"/>
    <w:rsid w:val="00E04A47"/>
    <w:rsid w:val="00E13873"/>
    <w:rsid w:val="00E1691A"/>
    <w:rsid w:val="00E23996"/>
    <w:rsid w:val="00E35E61"/>
    <w:rsid w:val="00E62667"/>
    <w:rsid w:val="00E717F0"/>
    <w:rsid w:val="00E83EB7"/>
    <w:rsid w:val="00E93E22"/>
    <w:rsid w:val="00EA1D9B"/>
    <w:rsid w:val="00EB3C04"/>
    <w:rsid w:val="00EB5241"/>
    <w:rsid w:val="00EC1EA3"/>
    <w:rsid w:val="00F553DD"/>
    <w:rsid w:val="00FA6410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CF90"/>
  <w15:chartTrackingRefBased/>
  <w15:docId w15:val="{CA631C17-84A4-4B91-B93D-CDA45A73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22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2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2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2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22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22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22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22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22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2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2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2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2A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A22A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22A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22A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22A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22A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A22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2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22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A22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A22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22A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A22A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22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22A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A22A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D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972"/>
  </w:style>
  <w:style w:type="paragraph" w:styleId="Stopka">
    <w:name w:val="footer"/>
    <w:basedOn w:val="Normalny"/>
    <w:link w:val="StopkaZnak"/>
    <w:uiPriority w:val="99"/>
    <w:unhideWhenUsed/>
    <w:rsid w:val="008D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972"/>
  </w:style>
  <w:style w:type="paragraph" w:customStyle="1" w:styleId="Default">
    <w:name w:val="Default"/>
    <w:rsid w:val="002F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02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4D04"/>
    <w:rPr>
      <w:color w:val="467886" w:themeColor="hyperlink"/>
      <w:u w:val="single"/>
    </w:rPr>
  </w:style>
  <w:style w:type="paragraph" w:styleId="Poprawka">
    <w:name w:val="Revision"/>
    <w:hidden/>
    <w:uiPriority w:val="99"/>
    <w:semiHidden/>
    <w:rsid w:val="001225E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.lukasiewicz.gov.pl/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p/kontak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plpl/trust-center/privacy?docid=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ivacy.microsoft.com/pl-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lit.lukasiewicz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296F-FBA7-46DD-9C0A-5C229ADF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Badawcza Łukasiewicz - Instytut Włókiennictwa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Kucińska – Król | Łukasiewicz – ŁIT</dc:creator>
  <cp:keywords/>
  <dc:description/>
  <cp:lastModifiedBy>Walawska Anetta</cp:lastModifiedBy>
  <cp:revision>5</cp:revision>
  <cp:lastPrinted>2024-01-18T11:58:00Z</cp:lastPrinted>
  <dcterms:created xsi:type="dcterms:W3CDTF">2024-02-12T09:44:00Z</dcterms:created>
  <dcterms:modified xsi:type="dcterms:W3CDTF">2024-02-13T11:06:00Z</dcterms:modified>
</cp:coreProperties>
</file>